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9854D20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left="0" w:right="0" w:firstLine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-774700</wp:posOffset>
            </wp:positionH>
            <wp:positionV relativeFrom="paragraph">
              <wp:posOffset>-600075</wp:posOffset>
            </wp:positionV>
            <wp:extent cx="1607820" cy="507365"/>
            <wp:effectExtent l="15875" t="15875" r="71755" b="86360"/>
            <wp:wrapNone/>
            <wp:docPr id="1026" name="图形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形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7820" cy="507365"/>
                    </a:xfrm>
                    <a:prstGeom prst="rect"/>
                    <a:effectLst>
                      <a:outerShdw rotWithShape="false" sx="100000" sy="100000" dist="38100" dir="2700000" blurRad="508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</w:rPr>
        <w:t>中海石油（中国）有限公司上海分公司</w:t>
      </w:r>
    </w:p>
    <w:p w14:paraId="B265749E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left="0" w:right="0" w:firstLine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</w:rPr>
        <w:t>届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秋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</w:rPr>
        <w:t>季校园招聘简章</w:t>
      </w:r>
    </w:p>
    <w:p w14:paraId="F8001FEA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left="0" w:right="0" w:firstLine="640" w:firstLineChars="200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中海石油（中国）有限公司上海分公司，作为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中国海洋石油集团有限公司的上游公司、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中国海洋石油有限公司（上市公司）的分支机构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之一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，主要以对外合作和自营方式，在东海从事石油、天然气的勘探、开发和生产。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公司本部设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13个部门，下设9家所属单位。公司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highlight w:val="none"/>
          <w:shd w:val="clear" w:color="auto" w:fill="ffffff"/>
        </w:rPr>
        <w:t>现有干部员工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highlight w:val="none"/>
          <w:shd w:val="clear" w:color="auto" w:fill="ffffff"/>
        </w:rPr>
        <w:t>00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余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highlight w:val="none"/>
          <w:shd w:val="clear" w:color="auto" w:fill="ffffff"/>
        </w:rPr>
        <w:t>人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AC843FEA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left="0" w:right="0" w:firstLine="640" w:firstLineChars="200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公司成立于1983年，本部设在繁华的大都市-上海。四十年春华秋实，四十年砥砺奋进，东海石油人在广袤的蓝色国土上屯海戍疆，践行“我为祖国献石油”的庄严承诺。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因海而生、向海而兴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站在新的历史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分界点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上，公司上下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积极响应党中央和国家号召，坚决扛起保障国家能源安全的重大政治责任，紧紧围绕集团公司“1534”总体发展思路，作为中国海油天然气增产主力军、长三角地区最大天然气生产基地，持续加大清洁能源供应，预计2030年产量实现翻番，以实际行动践行“我为祖国献石油”的使命与担当。</w:t>
      </w:r>
    </w:p>
    <w:p w14:paraId="83F88BD0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left="0" w:right="0" w:firstLine="640" w:firstLineChars="200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唯才是举，思贤若渴。公司始终坚持“人才兴企”战略，健全公正平等的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体制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机制，发展员工才智的机会空间，提供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具有竞争性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的薪酬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福利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待遇，创造奋发有为的成才环境，以实际行动践行“人尽其才，才尽其用”的人力资源价值理念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努力打造一支政治过硬、素质过硬、能力过硬、作风过硬的员工队伍，为公司高质量发展提供坚强组织和人才保障。</w:t>
      </w:r>
    </w:p>
    <w:p w14:paraId="1FFDC6FB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</w:rPr>
      </w:pPr>
    </w:p>
    <w:p w14:paraId="E08732EF"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/>
        <w:textAlignment w:val="auto"/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招聘岗位</w:t>
      </w:r>
    </w:p>
    <w:tbl>
      <w:tblPr>
        <w:tblStyle w:val="style154"/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36"/>
        <w:gridCol w:w="3458"/>
        <w:gridCol w:w="1198"/>
        <w:gridCol w:w="1173"/>
        <w:gridCol w:w="1173"/>
      </w:tblGrid>
      <w:tr w14:paraId="89BA9358">
        <w:trPr>
          <w:trHeight w:val="481" w:hRule="atLeast"/>
          <w:jc w:val="center"/>
        </w:trPr>
        <w:tc>
          <w:tcPr>
            <w:tcW w:w="585" w:type="dxa"/>
            <w:tcBorders/>
            <w:vAlign w:val="center"/>
          </w:tcPr>
          <w:p w14:paraId="9F3152D4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36" w:type="dxa"/>
            <w:tcBorders/>
            <w:vAlign w:val="center"/>
          </w:tcPr>
          <w:p w14:paraId="0D5EBCA9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</w:tc>
        <w:tc>
          <w:tcPr>
            <w:tcW w:w="3458" w:type="dxa"/>
            <w:tcBorders/>
            <w:vAlign w:val="center"/>
          </w:tcPr>
          <w:p w14:paraId="8C004060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所需专业名称</w:t>
            </w:r>
          </w:p>
        </w:tc>
        <w:tc>
          <w:tcPr>
            <w:tcW w:w="1198" w:type="dxa"/>
            <w:tcBorders/>
            <w:vAlign w:val="center"/>
          </w:tcPr>
          <w:p w14:paraId="7CAB6A9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学历需求</w:t>
            </w:r>
          </w:p>
        </w:tc>
        <w:tc>
          <w:tcPr>
            <w:tcW w:w="1173" w:type="dxa"/>
            <w:tcBorders/>
            <w:vAlign w:val="center"/>
          </w:tcPr>
          <w:p w14:paraId="4134D567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73" w:type="dxa"/>
            <w:tcBorders/>
            <w:vAlign w:val="center"/>
          </w:tcPr>
          <w:p w14:paraId="7FE21F73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</w:tr>
      <w:tr w14:paraId="FC0CF859">
        <w:tblPrEx/>
        <w:trPr>
          <w:jc w:val="center"/>
        </w:trPr>
        <w:tc>
          <w:tcPr>
            <w:tcW w:w="585" w:type="dxa"/>
            <w:tcBorders/>
            <w:vAlign w:val="center"/>
          </w:tcPr>
          <w:p w14:paraId="9469B0C4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36" w:type="dxa"/>
            <w:vMerge w:val="restart"/>
            <w:tcBorders/>
            <w:vAlign w:val="center"/>
          </w:tcPr>
          <w:p w14:paraId="6C5ECF02">
            <w:pPr>
              <w:pStyle w:val="style0"/>
              <w:bidi w:val="false"/>
              <w:jc w:val="center"/>
              <w:rPr>
                <w:rFonts w:ascii="仿宋_GB2312" w:cs="仿宋_GB2312" w:eastAsia="仿宋_GB2312" w:hAnsi="仿宋_GB2312" w:hint="eastAsia"/>
                <w:sz w:val="18"/>
                <w:szCs w:val="1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18"/>
                <w:szCs w:val="18"/>
                <w:lang w:val="en-US" w:eastAsia="zh-CN"/>
              </w:rPr>
              <w:t>研究院</w:t>
            </w:r>
          </w:p>
        </w:tc>
        <w:tc>
          <w:tcPr>
            <w:tcW w:w="3458" w:type="dxa"/>
            <w:tcBorders/>
            <w:vAlign w:val="center"/>
          </w:tcPr>
          <w:p w14:paraId="17267F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矿产普查与勘探，矿物学、岩石学、矿床学，构造地质学，地球化学等相关专业</w:t>
            </w:r>
          </w:p>
        </w:tc>
        <w:tc>
          <w:tcPr>
            <w:tcW w:w="1198" w:type="dxa"/>
            <w:tcBorders/>
            <w:vAlign w:val="center"/>
          </w:tcPr>
          <w:p w14:paraId="1FD7E2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173" w:type="dxa"/>
            <w:tcBorders/>
            <w:vAlign w:val="center"/>
          </w:tcPr>
          <w:p w14:paraId="7DFDB3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地质工程师</w:t>
            </w:r>
          </w:p>
        </w:tc>
        <w:tc>
          <w:tcPr>
            <w:tcW w:w="1173" w:type="dxa"/>
            <w:vMerge w:val="restart"/>
            <w:tcBorders/>
            <w:vAlign w:val="center"/>
          </w:tcPr>
          <w:p w14:paraId="05E988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</w:tr>
      <w:tr w14:paraId="607E23F0">
        <w:tblPrEx/>
        <w:trPr>
          <w:jc w:val="center"/>
        </w:trPr>
        <w:tc>
          <w:tcPr>
            <w:tcW w:w="585" w:type="dxa"/>
            <w:tcBorders/>
            <w:vAlign w:val="center"/>
          </w:tcPr>
          <w:p w14:paraId="EA8536EC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936" w:type="dxa"/>
            <w:vMerge w:val="continue"/>
            <w:tcBorders/>
            <w:vAlign w:val="center"/>
          </w:tcPr>
          <w:p w14:paraId="7EE3E2DA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tcBorders/>
            <w:vAlign w:val="center"/>
          </w:tcPr>
          <w:p w14:paraId="FD8C74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地球物理方法、储层描述、地震处理、地震解释、物探等相关专业</w:t>
            </w:r>
          </w:p>
        </w:tc>
        <w:tc>
          <w:tcPr>
            <w:tcW w:w="1198" w:type="dxa"/>
            <w:tcBorders/>
            <w:vAlign w:val="center"/>
          </w:tcPr>
          <w:p w14:paraId="FB62CD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173" w:type="dxa"/>
            <w:tcBorders/>
            <w:vAlign w:val="center"/>
          </w:tcPr>
          <w:p w14:paraId="AE1BE2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物探工程师</w:t>
            </w:r>
          </w:p>
        </w:tc>
        <w:tc>
          <w:tcPr>
            <w:tcW w:w="1173" w:type="dxa"/>
            <w:vMerge w:val="continue"/>
            <w:tcBorders/>
            <w:vAlign w:val="center"/>
          </w:tcPr>
          <w:p w14:paraId="54EAD9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FEA46F5C">
        <w:tblPrEx/>
        <w:trPr>
          <w:jc w:val="center"/>
        </w:trPr>
        <w:tc>
          <w:tcPr>
            <w:tcW w:w="585" w:type="dxa"/>
            <w:tcBorders/>
            <w:vAlign w:val="center"/>
          </w:tcPr>
          <w:p w14:paraId="BEB29E21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36" w:type="dxa"/>
            <w:vMerge w:val="continue"/>
            <w:tcBorders/>
            <w:vAlign w:val="center"/>
          </w:tcPr>
          <w:p w14:paraId="CB99BD8B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tcBorders/>
            <w:vAlign w:val="center"/>
          </w:tcPr>
          <w:p w14:paraId="4B02BA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油气田开发地质、地质资源与地质工程等相关专业</w:t>
            </w:r>
          </w:p>
        </w:tc>
        <w:tc>
          <w:tcPr>
            <w:tcW w:w="1198" w:type="dxa"/>
            <w:tcBorders/>
            <w:vAlign w:val="center"/>
          </w:tcPr>
          <w:p w14:paraId="D4AB6A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173" w:type="dxa"/>
            <w:tcBorders/>
            <w:vAlign w:val="center"/>
          </w:tcPr>
          <w:p w14:paraId="5E1002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开发地质工程师</w:t>
            </w:r>
          </w:p>
        </w:tc>
        <w:tc>
          <w:tcPr>
            <w:tcW w:w="1173" w:type="dxa"/>
            <w:vMerge w:val="continue"/>
            <w:tcBorders/>
            <w:vAlign w:val="center"/>
          </w:tcPr>
          <w:p w14:paraId="2A0AFA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E15E66BF">
        <w:tblPrEx/>
        <w:trPr>
          <w:jc w:val="center"/>
        </w:trPr>
        <w:tc>
          <w:tcPr>
            <w:tcW w:w="585" w:type="dxa"/>
            <w:tcBorders/>
            <w:vAlign w:val="center"/>
          </w:tcPr>
          <w:p w14:paraId="DF6909FB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36" w:type="dxa"/>
            <w:vMerge w:val="continue"/>
            <w:tcBorders/>
            <w:vAlign w:val="center"/>
          </w:tcPr>
          <w:p w14:paraId="B4AFD8FD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tcBorders/>
            <w:vAlign w:val="center"/>
          </w:tcPr>
          <w:p w14:paraId="5C879D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油藏工程、油气田开发、采油工程、经济评价等相关专业</w:t>
            </w:r>
          </w:p>
        </w:tc>
        <w:tc>
          <w:tcPr>
            <w:tcW w:w="1198" w:type="dxa"/>
            <w:tcBorders/>
            <w:vAlign w:val="center"/>
          </w:tcPr>
          <w:p w14:paraId="0E3F41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173" w:type="dxa"/>
            <w:tcBorders/>
            <w:vAlign w:val="center"/>
          </w:tcPr>
          <w:p w14:paraId="A1885F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油藏工程师</w:t>
            </w:r>
          </w:p>
        </w:tc>
        <w:tc>
          <w:tcPr>
            <w:tcW w:w="1173" w:type="dxa"/>
            <w:vMerge w:val="continue"/>
            <w:tcBorders/>
            <w:vAlign w:val="center"/>
          </w:tcPr>
          <w:p w14:paraId="459F77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1845668">
        <w:tblPrEx/>
        <w:trPr>
          <w:jc w:val="center"/>
        </w:trPr>
        <w:tc>
          <w:tcPr>
            <w:tcW w:w="585" w:type="dxa"/>
            <w:tcBorders/>
            <w:vAlign w:val="center"/>
          </w:tcPr>
          <w:p w14:paraId="7A52EE2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936" w:type="dxa"/>
            <w:vMerge w:val="continue"/>
            <w:tcBorders/>
            <w:vAlign w:val="center"/>
          </w:tcPr>
          <w:p w14:paraId="FC348CAC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tcBorders/>
            <w:vAlign w:val="center"/>
          </w:tcPr>
          <w:p w14:paraId="5C4DE5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  <w:t>测井、岩石物理等相关专业</w:t>
            </w:r>
          </w:p>
        </w:tc>
        <w:tc>
          <w:tcPr>
            <w:tcW w:w="1198" w:type="dxa"/>
            <w:tcBorders/>
            <w:vAlign w:val="center"/>
          </w:tcPr>
          <w:p w14:paraId="248898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173" w:type="dxa"/>
            <w:tcBorders/>
            <w:vAlign w:val="center"/>
          </w:tcPr>
          <w:p w14:paraId="BBA0BB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  <w:t>岩石物理工程师</w:t>
            </w:r>
          </w:p>
        </w:tc>
        <w:tc>
          <w:tcPr>
            <w:tcW w:w="1173" w:type="dxa"/>
            <w:vMerge w:val="continue"/>
            <w:tcBorders/>
            <w:vAlign w:val="center"/>
          </w:tcPr>
          <w:p w14:paraId="E34D97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452FF93">
        <w:tblPrEx/>
        <w:trPr>
          <w:trHeight w:val="734" w:hRule="atLeast"/>
          <w:jc w:val="center"/>
        </w:trPr>
        <w:tc>
          <w:tcPr>
            <w:tcW w:w="585" w:type="dxa"/>
            <w:tcBorders/>
            <w:vAlign w:val="center"/>
          </w:tcPr>
          <w:p w14:paraId="FA4A3158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936" w:type="dxa"/>
            <w:vMerge w:val="continue"/>
            <w:tcBorders/>
            <w:vAlign w:val="center"/>
          </w:tcPr>
          <w:p w14:paraId="28ACCA31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textAlignment w:val="auto"/>
              <w:rPr>
                <w:rFonts w:ascii="仿宋_GB2312" w:cs="仿宋_GB2312" w:eastAsia="仿宋_GB2312" w:hAnsi="仿宋_GB2312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58" w:type="dxa"/>
            <w:tcBorders/>
            <w:vAlign w:val="center"/>
          </w:tcPr>
          <w:p w14:paraId="F0157C0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计算机科学与技术、智能科学与技术等相关专业</w:t>
            </w:r>
          </w:p>
        </w:tc>
        <w:tc>
          <w:tcPr>
            <w:tcW w:w="1198" w:type="dxa"/>
            <w:tcBorders/>
            <w:vAlign w:val="center"/>
          </w:tcPr>
          <w:p w14:paraId="50D519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173" w:type="dxa"/>
            <w:tcBorders/>
            <w:vAlign w:val="center"/>
          </w:tcPr>
          <w:p w14:paraId="58BC03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IT工程师</w:t>
            </w:r>
          </w:p>
        </w:tc>
        <w:tc>
          <w:tcPr>
            <w:tcW w:w="1173" w:type="dxa"/>
            <w:vMerge w:val="continue"/>
            <w:tcBorders/>
            <w:vAlign w:val="center"/>
          </w:tcPr>
          <w:p w14:paraId="CB71B3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EA4E984F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/>
        <w:textAlignment w:val="auto"/>
        <w:rPr>
          <w:rFonts w:ascii="仿宋_GB2312" w:cs="仿宋_GB2312" w:eastAsia="仿宋_GB2312" w:hAnsi="仿宋_GB2312" w:hint="eastAsia"/>
          <w:b/>
          <w:bCs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</w:p>
    <w:p w14:paraId="B4BB573C"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/>
        <w:textAlignment w:val="auto"/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薪酬福利</w:t>
      </w:r>
    </w:p>
    <w:p w14:paraId="D69EA339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 w:firstLine="540" w:firstLineChars="20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(一)工资薪金：具有竞争力的薪酬待遇，基本工资+效益奖金+专项即时奖励；</w:t>
      </w:r>
    </w:p>
    <w:p w14:paraId="38637168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 w:firstLine="540" w:firstLineChars="20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(二)福利保障：“五险一金”+补充医疗保险+重大疾病保险+人身意外保险+企业年金等；</w:t>
      </w:r>
    </w:p>
    <w:p w14:paraId="0DBB032D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 w:firstLine="540" w:firstLineChars="20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(三)工作津贴：出海补贴、疗养补贴、海龄津贴、防暑降温费、住房补贴、通讯费等；</w:t>
      </w:r>
    </w:p>
    <w:p w14:paraId="EAC7BDA6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 w:firstLine="540" w:firstLineChars="20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（四）深度人文关怀和浓厚企业文化：员工食堂、年度体检、心理咨询等。</w:t>
      </w:r>
    </w:p>
    <w:p w14:paraId="4B9C4DD3"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/>
        <w:textAlignment w:val="auto"/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应聘方式</w:t>
      </w:r>
    </w:p>
    <w:p w14:paraId="24AC4408">
      <w:pPr>
        <w:pStyle w:val="style94"/>
        <w:keepNext w:val="false"/>
        <w:keepLines w:val="false"/>
        <w:pageBreakBefore w:val="false"/>
        <w:widowControl/>
        <w:numPr>
          <w:ilvl w:val="0"/>
          <w:numId w:val="2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</w:rPr>
        <w:t>简历投递链接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eastAsia="zh-CN"/>
        </w:rPr>
        <w:t>：</w:t>
      </w:r>
    </w:p>
    <w:p w14:paraId="643E8B62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中国海油集团招聘网站：</w:t>
      </w:r>
      <w:r>
        <w:rPr>
          <w:rFonts w:ascii="仿宋_GB2312" w:cs="仿宋_GB2312" w:eastAsia="仿宋_GB2312" w:hAnsi="仿宋_GB2312" w:hint="eastAsia"/>
          <w:b/>
          <w:bCs/>
          <w:color w:val="ff0000"/>
          <w:sz w:val="32"/>
          <w:highlight w:val="none"/>
        </w:rPr>
        <w:t>cnooc.zhaopin.com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——有限上海分公司</w:t>
      </w:r>
    </w:p>
    <w:p w14:paraId="7B97EE02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2.报名时间：</w:t>
      </w:r>
    </w:p>
    <w:p w14:paraId="536D9D16"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 w:rightChars="0"/>
        <w:jc w:val="left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2025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年</w:t>
      </w: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9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月</w:t>
      </w: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21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日至</w:t>
      </w: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2025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年</w:t>
      </w: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10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月</w:t>
      </w:r>
      <w:r>
        <w:rPr>
          <w:rFonts w:ascii="仿宋_GB2312" w:cs="仿宋_GB2312" w:eastAsia="仿宋_GB2312" w:hAnsi="仿宋_GB2312" w:hint="default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30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日。</w:t>
      </w:r>
    </w:p>
    <w:p w14:paraId="553B7043"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/>
        <w:textAlignment w:val="auto"/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联系方式</w:t>
      </w:r>
    </w:p>
    <w:p w14:paraId="EAA615A0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left="0" w:right="0" w:firstLine="0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</w:rPr>
        <w:t>联系电话：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021-22833735/15651833323（杨老师）</w:t>
      </w:r>
    </w:p>
    <w:p w14:paraId="9E6212D6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kern w:val="0"/>
          <w:sz w:val="27"/>
          <w:szCs w:val="27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kern w:val="0"/>
          <w:sz w:val="27"/>
          <w:szCs w:val="27"/>
          <w:shd w:val="clear" w:color="auto" w:fill="ffffff"/>
          <w:lang w:val="en-US" w:eastAsia="zh-CN"/>
        </w:rPr>
        <w:t>邮    箱：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kern w:val="0"/>
          <w:sz w:val="27"/>
          <w:szCs w:val="27"/>
          <w:u w:val="none"/>
          <w:shd w:val="clear" w:color="auto" w:fill="ffffff"/>
          <w:lang w:val="en-US" w:eastAsia="zh-CN"/>
        </w:rPr>
        <w:t>yangxiang2@cnooc.com.cn</w:t>
      </w:r>
    </w:p>
    <w:p w14:paraId="2FE15E89"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before="75" w:beforeAutospacing="false" w:after="75" w:afterAutospacing="false" w:lineRule="exact" w:line="560"/>
        <w:ind w:right="0"/>
        <w:textAlignment w:val="auto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0"/>
          <w:kern w:val="0"/>
          <w:sz w:val="27"/>
          <w:szCs w:val="27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F949D73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1">
    <w:nsid w:val="00000001"/>
    <w:multiLevelType w:val="singleLevel"/>
    <w:tmpl w:val="4E2C6205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>
      <w:rFonts w:ascii="等线" w:cs="Times New Roman" w:eastAsia="等线" w:hAnsi="等线"/>
      <w:sz w:val="21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1018</Words>
  <Pages>3</Pages>
  <Characters>1107</Characters>
  <Application>WPS Office</Application>
  <DocSecurity>0</DocSecurity>
  <Paragraphs>71</Paragraphs>
  <ScaleCrop>false</ScaleCrop>
  <LinksUpToDate>false</LinksUpToDate>
  <CharactersWithSpaces>1111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2023-03-13T05:54:00Z</dcterms:created>
  <dc:creator>张奕骏</dc:creator>
  <lastModifiedBy>25060RK16C</lastModifiedBy>
  <lastPrinted>2023-08-25T05:31:00Z</lastPrinted>
  <dcterms:modified xsi:type="dcterms:W3CDTF">2025-09-29T08:31:01Z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16C65ADB9462485EA0AE18CDBAE78325</vt:lpwstr>
  </property>
</Properties>
</file>