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52C21">
      <w:pPr>
        <w:jc w:val="left"/>
        <w:rPr>
          <w:rFonts w:ascii="黑体" w:hAnsi="黑体" w:eastAsia="黑体"/>
          <w:bCs/>
          <w:sz w:val="32"/>
        </w:rPr>
      </w:pPr>
      <w:r>
        <w:rPr>
          <w:rFonts w:hint="eastAsia" w:ascii="黑体" w:hAnsi="黑体" w:eastAsia="黑体"/>
          <w:bCs/>
          <w:sz w:val="32"/>
        </w:rPr>
        <w:t>附件：</w:t>
      </w:r>
    </w:p>
    <w:p w14:paraId="3B352CDA"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32"/>
        </w:rPr>
      </w:pPr>
    </w:p>
    <w:p w14:paraId="42BAFE17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衢州学院教材建设项目申报表</w:t>
      </w:r>
    </w:p>
    <w:p w14:paraId="56811AB9">
      <w:pPr>
        <w:spacing w:line="480" w:lineRule="auto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 xml:space="preserve">      </w:t>
      </w:r>
    </w:p>
    <w:p w14:paraId="2E5FF2DF">
      <w:pPr>
        <w:spacing w:line="480" w:lineRule="auto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 w14:paraId="0CC63C76">
      <w:pPr>
        <w:spacing w:line="480" w:lineRule="auto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 w14:paraId="7405930F">
      <w:pPr>
        <w:spacing w:line="480" w:lineRule="auto"/>
        <w:ind w:firstLine="960" w:firstLineChars="3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教材名称：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</w:t>
      </w:r>
    </w:p>
    <w:p w14:paraId="0BA89F36">
      <w:pPr>
        <w:spacing w:line="48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第一主编：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</w:t>
      </w:r>
    </w:p>
    <w:p w14:paraId="155BE157">
      <w:pPr>
        <w:spacing w:line="480" w:lineRule="auto"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</w:t>
      </w:r>
    </w:p>
    <w:p w14:paraId="53A3E5CC">
      <w:pPr>
        <w:spacing w:line="480" w:lineRule="auto"/>
        <w:ind w:firstLine="960" w:firstLineChars="300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推荐单位（盖章）：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</w:p>
    <w:p w14:paraId="2FE3DF25">
      <w:pPr>
        <w:spacing w:line="48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推荐时间：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31162C5">
      <w:pPr>
        <w:widowControl/>
        <w:tabs>
          <w:tab w:val="left" w:pos="840"/>
        </w:tabs>
        <w:jc w:val="left"/>
        <w:rPr>
          <w:rFonts w:eastAsia="方正仿宋简体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</w:t>
      </w:r>
    </w:p>
    <w:p w14:paraId="3D821CBF">
      <w:pPr>
        <w:tabs>
          <w:tab w:val="left" w:pos="840"/>
        </w:tabs>
        <w:ind w:firstLine="408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 xml:space="preserve">   </w:t>
      </w:r>
    </w:p>
    <w:p w14:paraId="472939F4">
      <w:pPr>
        <w:jc w:val="both"/>
        <w:rPr>
          <w:rFonts w:eastAsia="黑体"/>
          <w:sz w:val="32"/>
          <w:szCs w:val="32"/>
        </w:rPr>
      </w:pPr>
    </w:p>
    <w:p w14:paraId="49D58EB5">
      <w:pPr>
        <w:jc w:val="both"/>
        <w:rPr>
          <w:rFonts w:eastAsia="黑体"/>
          <w:sz w:val="32"/>
          <w:szCs w:val="32"/>
        </w:rPr>
      </w:pPr>
    </w:p>
    <w:p w14:paraId="542D79AA">
      <w:pPr>
        <w:spacing w:line="480" w:lineRule="auto"/>
        <w:ind w:firstLine="960" w:firstLineChars="3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衢州学院教务处制</w:t>
      </w:r>
    </w:p>
    <w:p w14:paraId="28E7ECBD">
      <w:pPr>
        <w:spacing w:line="480" w:lineRule="auto"/>
        <w:ind w:firstLine="960" w:firstLineChars="300"/>
        <w:jc w:val="center"/>
        <w:rPr>
          <w:rFonts w:ascii="仿宋_GB2312" w:hAnsi="仿宋_GB2312" w:eastAsia="仿宋_GB2312" w:cs="仿宋_GB2312"/>
          <w:sz w:val="32"/>
          <w:szCs w:val="32"/>
        </w:rPr>
        <w:sectPr>
          <w:pgSz w:w="11906" w:h="16838"/>
          <w:pgMar w:top="2098" w:right="1134" w:bottom="2098" w:left="1134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</w:p>
    <w:tbl>
      <w:tblPr>
        <w:tblStyle w:val="7"/>
        <w:tblW w:w="523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848"/>
        <w:gridCol w:w="360"/>
        <w:gridCol w:w="320"/>
        <w:gridCol w:w="1002"/>
        <w:gridCol w:w="1457"/>
        <w:gridCol w:w="1088"/>
        <w:gridCol w:w="576"/>
        <w:gridCol w:w="1224"/>
        <w:gridCol w:w="59"/>
        <w:gridCol w:w="533"/>
        <w:gridCol w:w="110"/>
        <w:gridCol w:w="733"/>
        <w:gridCol w:w="64"/>
        <w:gridCol w:w="1434"/>
      </w:tblGrid>
      <w:tr w14:paraId="6006D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58" w:type="pct"/>
            <w:gridSpan w:val="2"/>
            <w:noWrap w:val="0"/>
            <w:vAlign w:val="center"/>
          </w:tcPr>
          <w:p w14:paraId="7CFD47D2">
            <w:pPr>
              <w:autoSpaceDE w:val="0"/>
              <w:autoSpaceDN w:val="0"/>
              <w:adjustRightInd w:val="0"/>
              <w:snapToGrid w:val="0"/>
              <w:spacing w:line="300" w:lineRule="exact"/>
              <w:ind w:right="-34" w:rightChars="-16"/>
              <w:jc w:val="center"/>
              <w:rPr>
                <w:rFonts w:hint="eastAsia"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</w:rPr>
              <w:t>教材名称</w:t>
            </w:r>
          </w:p>
        </w:tc>
        <w:tc>
          <w:tcPr>
            <w:tcW w:w="4341" w:type="pct"/>
            <w:gridSpan w:val="13"/>
            <w:noWrap w:val="0"/>
            <w:vAlign w:val="center"/>
          </w:tcPr>
          <w:p w14:paraId="2C010A84">
            <w:pPr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3860F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658" w:type="pct"/>
            <w:gridSpan w:val="2"/>
            <w:noWrap w:val="0"/>
            <w:vAlign w:val="center"/>
          </w:tcPr>
          <w:p w14:paraId="445A19F7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申报类别</w:t>
            </w:r>
          </w:p>
        </w:tc>
        <w:tc>
          <w:tcPr>
            <w:tcW w:w="4341" w:type="pct"/>
            <w:gridSpan w:val="13"/>
            <w:noWrap w:val="0"/>
            <w:vAlign w:val="center"/>
          </w:tcPr>
          <w:p w14:paraId="2CED02D5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 xml:space="preserve">   □新形态</w:t>
            </w:r>
            <w:r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  <w:t>教材</w:t>
            </w:r>
            <w:r>
              <w:rPr>
                <w:rFonts w:hint="eastAsia" w:ascii="仿宋_GB2312" w:hAnsi="仿宋" w:eastAsia="仿宋_GB2312"/>
                <w:spacing w:val="-12"/>
                <w:sz w:val="24"/>
              </w:rPr>
              <w:t xml:space="preserve">   </w:t>
            </w:r>
            <w:r>
              <w:rPr>
                <w:rFonts w:hint="eastAsia" w:ascii="仿宋_GB2312" w:hAnsi="仿宋" w:eastAsia="仿宋_GB2312"/>
                <w:spacing w:val="-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" w:eastAsia="仿宋_GB2312"/>
                <w:spacing w:val="-12"/>
                <w:sz w:val="24"/>
              </w:rPr>
              <w:t>□数字</w:t>
            </w:r>
            <w:r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  <w:t>教材</w:t>
            </w:r>
          </w:p>
        </w:tc>
      </w:tr>
      <w:tr w14:paraId="6286A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658" w:type="pct"/>
            <w:gridSpan w:val="2"/>
            <w:noWrap w:val="0"/>
            <w:vAlign w:val="center"/>
          </w:tcPr>
          <w:p w14:paraId="6D2F8B53">
            <w:pPr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申报范围</w:t>
            </w:r>
          </w:p>
        </w:tc>
        <w:tc>
          <w:tcPr>
            <w:tcW w:w="4341" w:type="pct"/>
            <w:gridSpan w:val="13"/>
            <w:noWrap w:val="0"/>
            <w:vAlign w:val="center"/>
          </w:tcPr>
          <w:p w14:paraId="6EAEA164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□“四新”</w:t>
            </w:r>
            <w:r>
              <w:rPr>
                <w:rFonts w:hint="eastAsia" w:ascii="仿宋_GB2312" w:hAnsi="仿宋" w:eastAsia="仿宋_GB2312"/>
                <w:sz w:val="24"/>
              </w:rPr>
              <w:t xml:space="preserve">教材   </w:t>
            </w:r>
            <w:r>
              <w:rPr>
                <w:rFonts w:ascii="仿宋_GB2312" w:hAnsi="仿宋" w:eastAsia="仿宋_GB2312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" w:eastAsia="仿宋_GB2312"/>
                <w:sz w:val="24"/>
              </w:rPr>
              <w:t xml:space="preserve">□AI+专业教材       </w:t>
            </w:r>
          </w:p>
          <w:p w14:paraId="36627D71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□专业核心课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程</w:t>
            </w:r>
            <w:r>
              <w:rPr>
                <w:rFonts w:hint="eastAsia" w:ascii="仿宋_GB2312" w:hAnsi="仿宋" w:eastAsia="仿宋_GB2312"/>
                <w:sz w:val="24"/>
              </w:rPr>
              <w:t>教材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□融合课程</w:t>
            </w:r>
            <w:r>
              <w:rPr>
                <w:rFonts w:hint="eastAsia" w:ascii="仿宋_GB2312" w:hAnsi="仿宋" w:eastAsia="仿宋_GB2312"/>
                <w:sz w:val="24"/>
              </w:rPr>
              <w:t xml:space="preserve">教材          </w:t>
            </w:r>
          </w:p>
          <w:p w14:paraId="7B0C16E4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□特色通识课程</w:t>
            </w:r>
            <w:r>
              <w:rPr>
                <w:rFonts w:hint="eastAsia" w:ascii="仿宋_GB2312" w:hAnsi="仿宋" w:eastAsia="仿宋_GB2312"/>
                <w:sz w:val="24"/>
              </w:rPr>
              <w:t xml:space="preserve">教材           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□产教融合实习实训</w:t>
            </w:r>
            <w:r>
              <w:rPr>
                <w:rFonts w:hint="eastAsia" w:ascii="仿宋_GB2312" w:hAnsi="仿宋" w:eastAsia="仿宋_GB2312"/>
                <w:sz w:val="24"/>
              </w:rPr>
              <w:t xml:space="preserve">教材      </w:t>
            </w:r>
            <w:r>
              <w:rPr>
                <w:rFonts w:ascii="仿宋_GB2312" w:hAnsi="仿宋" w:eastAsia="仿宋_GB2312"/>
                <w:sz w:val="24"/>
              </w:rPr>
              <w:t xml:space="preserve">   </w:t>
            </w:r>
            <w:r>
              <w:rPr>
                <w:rFonts w:hint="eastAsia" w:ascii="仿宋_GB2312" w:hAnsi="仿宋" w:eastAsia="仿宋_GB2312"/>
                <w:sz w:val="24"/>
              </w:rPr>
              <w:t xml:space="preserve">                                                   </w:t>
            </w:r>
          </w:p>
          <w:p w14:paraId="1E8AE0A6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□其他教材</w:t>
            </w:r>
            <w:r>
              <w:rPr>
                <w:rFonts w:hint="eastAsia" w:ascii="仿宋_GB2312" w:hAnsi="仿宋" w:eastAsia="仿宋_GB2312"/>
                <w:sz w:val="24"/>
              </w:rPr>
              <w:t xml:space="preserve">                                                   </w:t>
            </w:r>
          </w:p>
        </w:tc>
      </w:tr>
      <w:tr w14:paraId="105A3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87" w:type="pct"/>
            <w:gridSpan w:val="4"/>
            <w:noWrap w:val="0"/>
            <w:vAlign w:val="center"/>
          </w:tcPr>
          <w:p w14:paraId="0010503B">
            <w:pPr>
              <w:autoSpaceDE w:val="0"/>
              <w:autoSpaceDN w:val="0"/>
              <w:adjustRightInd w:val="0"/>
              <w:snapToGrid w:val="0"/>
              <w:spacing w:line="300" w:lineRule="exact"/>
              <w:ind w:right="8" w:rightChars="4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对应课程名称</w:t>
            </w:r>
          </w:p>
        </w:tc>
        <w:tc>
          <w:tcPr>
            <w:tcW w:w="1997" w:type="pct"/>
            <w:gridSpan w:val="4"/>
            <w:noWrap w:val="0"/>
            <w:vAlign w:val="center"/>
          </w:tcPr>
          <w:p w14:paraId="17178B41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="57" w:firstLineChars="24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  <w:tc>
          <w:tcPr>
            <w:tcW w:w="1288" w:type="pct"/>
            <w:gridSpan w:val="5"/>
            <w:noWrap w:val="0"/>
            <w:vAlign w:val="center"/>
          </w:tcPr>
          <w:p w14:paraId="7FEE96EF">
            <w:pPr>
              <w:autoSpaceDE w:val="0"/>
              <w:autoSpaceDN w:val="0"/>
              <w:adjustRightInd w:val="0"/>
              <w:snapToGrid w:val="0"/>
              <w:ind w:left="23" w:leftChars="-54" w:right="-99" w:rightChars="-47" w:hanging="136" w:hangingChars="57"/>
              <w:jc w:val="center"/>
              <w:rPr>
                <w:rFonts w:hint="eastAsia" w:ascii="仿宋_GB2312" w:hAnsi="仿宋" w:eastAsia="仿宋_GB2312"/>
                <w:spacing w:val="-20"/>
                <w:kern w:val="0"/>
                <w:sz w:val="24"/>
                <w:highlight w:val="yellow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每年选课学生数量</w:t>
            </w:r>
          </w:p>
        </w:tc>
        <w:tc>
          <w:tcPr>
            <w:tcW w:w="725" w:type="pct"/>
            <w:gridSpan w:val="2"/>
            <w:noWrap w:val="0"/>
            <w:vAlign w:val="center"/>
          </w:tcPr>
          <w:p w14:paraId="7C8999EF">
            <w:pPr>
              <w:autoSpaceDE w:val="0"/>
              <w:autoSpaceDN w:val="0"/>
              <w:adjustRightInd w:val="0"/>
              <w:snapToGrid w:val="0"/>
              <w:ind w:firstLine="57" w:firstLineChars="24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</w:tr>
      <w:tr w14:paraId="79524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987" w:type="pct"/>
            <w:gridSpan w:val="4"/>
            <w:noWrap w:val="0"/>
            <w:vAlign w:val="center"/>
          </w:tcPr>
          <w:p w14:paraId="1BB01462">
            <w:pPr>
              <w:autoSpaceDE w:val="0"/>
              <w:autoSpaceDN w:val="0"/>
              <w:adjustRightInd w:val="0"/>
              <w:snapToGrid w:val="0"/>
              <w:spacing w:line="300" w:lineRule="exact"/>
              <w:ind w:left="-2" w:leftChars="-1" w:right="8" w:rightChars="4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对应课程类别</w:t>
            </w:r>
          </w:p>
        </w:tc>
        <w:tc>
          <w:tcPr>
            <w:tcW w:w="4012" w:type="pct"/>
            <w:gridSpan w:val="11"/>
            <w:noWrap w:val="0"/>
            <w:vAlign w:val="center"/>
          </w:tcPr>
          <w:p w14:paraId="151319C4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</w:rPr>
              <w:t>□通识教育课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程</w:t>
            </w:r>
            <w:r>
              <w:rPr>
                <w:rFonts w:hint="eastAsia" w:ascii="仿宋_GB2312" w:hAnsi="仿宋" w:eastAsia="仿宋_GB2312"/>
                <w:sz w:val="24"/>
              </w:rPr>
              <w:t>　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/>
                <w:sz w:val="24"/>
              </w:rPr>
              <w:t>□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学科基础</w:t>
            </w:r>
            <w:r>
              <w:rPr>
                <w:rFonts w:hint="eastAsia" w:ascii="仿宋_GB2312" w:hAnsi="仿宋" w:eastAsia="仿宋_GB2312"/>
                <w:sz w:val="24"/>
              </w:rPr>
              <w:t>课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程</w:t>
            </w:r>
            <w:r>
              <w:rPr>
                <w:rFonts w:hint="eastAsia" w:ascii="仿宋_GB2312" w:hAnsi="仿宋" w:eastAsia="仿宋_GB2312"/>
                <w:sz w:val="24"/>
              </w:rPr>
              <w:t>　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4"/>
              </w:rPr>
              <w:t>□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专业</w:t>
            </w:r>
            <w:r>
              <w:rPr>
                <w:rFonts w:hint="eastAsia" w:ascii="仿宋_GB2312" w:hAnsi="仿宋" w:eastAsia="仿宋_GB2312"/>
                <w:sz w:val="24"/>
              </w:rPr>
              <w:t>课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程</w:t>
            </w:r>
          </w:p>
          <w:p w14:paraId="42DBDE7E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□集中实践环节　　</w:t>
            </w:r>
          </w:p>
        </w:tc>
      </w:tr>
      <w:tr w14:paraId="6C91F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987" w:type="pct"/>
            <w:gridSpan w:val="4"/>
            <w:noWrap w:val="0"/>
            <w:vAlign w:val="center"/>
          </w:tcPr>
          <w:p w14:paraId="3D8898D3">
            <w:pPr>
              <w:autoSpaceDE w:val="0"/>
              <w:autoSpaceDN w:val="0"/>
              <w:adjustRightInd w:val="0"/>
              <w:snapToGrid w:val="0"/>
              <w:spacing w:line="300" w:lineRule="exact"/>
              <w:ind w:right="8" w:rightChars="4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对应课程性质</w:t>
            </w:r>
          </w:p>
        </w:tc>
        <w:tc>
          <w:tcPr>
            <w:tcW w:w="1997" w:type="pct"/>
            <w:gridSpan w:val="4"/>
            <w:noWrap w:val="0"/>
            <w:vAlign w:val="center"/>
          </w:tcPr>
          <w:p w14:paraId="76ACF054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□必修 □限选 □任选  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其他</w:t>
            </w:r>
          </w:p>
        </w:tc>
        <w:tc>
          <w:tcPr>
            <w:tcW w:w="879" w:type="pct"/>
            <w:gridSpan w:val="3"/>
            <w:noWrap w:val="0"/>
            <w:vAlign w:val="center"/>
          </w:tcPr>
          <w:p w14:paraId="0DBBC11A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57" w:firstLineChars="24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对应课程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学时数</w:t>
            </w:r>
          </w:p>
        </w:tc>
        <w:tc>
          <w:tcPr>
            <w:tcW w:w="1134" w:type="pct"/>
            <w:gridSpan w:val="4"/>
            <w:noWrap w:val="0"/>
            <w:vAlign w:val="center"/>
          </w:tcPr>
          <w:p w14:paraId="6E3FCEC3">
            <w:pPr>
              <w:autoSpaceDE w:val="0"/>
              <w:autoSpaceDN w:val="0"/>
              <w:adjustRightInd w:val="0"/>
              <w:snapToGrid w:val="0"/>
              <w:spacing w:line="400" w:lineRule="exact"/>
              <w:ind w:firstLine="57" w:firstLineChars="24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</w:tr>
      <w:tr w14:paraId="02B2C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987" w:type="pct"/>
            <w:gridSpan w:val="4"/>
            <w:noWrap w:val="0"/>
            <w:vAlign w:val="center"/>
          </w:tcPr>
          <w:p w14:paraId="5077E8ED">
            <w:pPr>
              <w:autoSpaceDE w:val="0"/>
              <w:autoSpaceDN w:val="0"/>
              <w:adjustRightInd w:val="0"/>
              <w:snapToGrid w:val="0"/>
              <w:spacing w:line="300" w:lineRule="exact"/>
              <w:ind w:right="8" w:rightChars="4"/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教学实践</w:t>
            </w:r>
          </w:p>
          <w:p w14:paraId="1D7C933F">
            <w:pPr>
              <w:autoSpaceDE w:val="0"/>
              <w:autoSpaceDN w:val="0"/>
              <w:adjustRightInd w:val="0"/>
              <w:snapToGrid w:val="0"/>
              <w:spacing w:line="300" w:lineRule="exact"/>
              <w:ind w:right="8" w:rightChars="4"/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起始时间</w:t>
            </w:r>
          </w:p>
        </w:tc>
        <w:tc>
          <w:tcPr>
            <w:tcW w:w="1997" w:type="pct"/>
            <w:gridSpan w:val="4"/>
            <w:noWrap w:val="0"/>
            <w:vAlign w:val="center"/>
          </w:tcPr>
          <w:p w14:paraId="49D15606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879" w:type="pct"/>
            <w:gridSpan w:val="3"/>
            <w:noWrap w:val="0"/>
            <w:vAlign w:val="center"/>
          </w:tcPr>
          <w:p w14:paraId="4265A658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46" w:firstLineChars="24"/>
              <w:jc w:val="center"/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24"/>
                <w:sz w:val="24"/>
                <w:lang w:eastAsia="zh-CN"/>
              </w:rPr>
              <w:t>是否首次出版</w:t>
            </w:r>
          </w:p>
        </w:tc>
        <w:tc>
          <w:tcPr>
            <w:tcW w:w="1134" w:type="pct"/>
            <w:gridSpan w:val="4"/>
            <w:noWrap w:val="0"/>
            <w:vAlign w:val="center"/>
          </w:tcPr>
          <w:p w14:paraId="3823A11C">
            <w:pPr>
              <w:autoSpaceDE w:val="0"/>
              <w:autoSpaceDN w:val="0"/>
              <w:adjustRightInd w:val="0"/>
              <w:snapToGrid w:val="0"/>
              <w:spacing w:line="400" w:lineRule="exact"/>
              <w:ind w:firstLine="57" w:firstLineChars="24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□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是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/>
                <w:sz w:val="24"/>
              </w:rPr>
              <w:t>□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否</w:t>
            </w:r>
          </w:p>
        </w:tc>
      </w:tr>
      <w:tr w14:paraId="2A931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987" w:type="pct"/>
            <w:gridSpan w:val="4"/>
            <w:noWrap w:val="0"/>
            <w:vAlign w:val="center"/>
          </w:tcPr>
          <w:p w14:paraId="3A9989AB">
            <w:pPr>
              <w:autoSpaceDE w:val="0"/>
              <w:autoSpaceDN w:val="0"/>
              <w:adjustRightInd w:val="0"/>
              <w:snapToGrid w:val="0"/>
              <w:spacing w:line="300" w:lineRule="exact"/>
              <w:ind w:right="8" w:rightChars="4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</w:rPr>
              <w:t>拟计划出版社</w:t>
            </w:r>
          </w:p>
        </w:tc>
        <w:tc>
          <w:tcPr>
            <w:tcW w:w="1997" w:type="pct"/>
            <w:gridSpan w:val="4"/>
            <w:noWrap w:val="0"/>
            <w:vAlign w:val="center"/>
          </w:tcPr>
          <w:p w14:paraId="455260C7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879" w:type="pct"/>
            <w:gridSpan w:val="3"/>
            <w:noWrap w:val="0"/>
            <w:vAlign w:val="center"/>
          </w:tcPr>
          <w:p w14:paraId="04779C1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48" w:firstLineChars="24"/>
              <w:jc w:val="center"/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</w:rPr>
              <w:t>拟计划出版时间</w:t>
            </w:r>
          </w:p>
        </w:tc>
        <w:tc>
          <w:tcPr>
            <w:tcW w:w="1134" w:type="pct"/>
            <w:gridSpan w:val="4"/>
            <w:noWrap w:val="0"/>
            <w:vAlign w:val="center"/>
          </w:tcPr>
          <w:p w14:paraId="4FD37216">
            <w:pPr>
              <w:autoSpaceDE w:val="0"/>
              <w:autoSpaceDN w:val="0"/>
              <w:adjustRightInd w:val="0"/>
              <w:snapToGrid w:val="0"/>
              <w:spacing w:line="400" w:lineRule="exact"/>
              <w:ind w:firstLine="1495" w:firstLineChars="623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</w:tr>
      <w:tr w14:paraId="54073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5000" w:type="pct"/>
            <w:gridSpan w:val="15"/>
            <w:noWrap w:val="0"/>
            <w:vAlign w:val="center"/>
          </w:tcPr>
          <w:p w14:paraId="6A81F303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pacing w:val="-20"/>
                <w:sz w:val="24"/>
              </w:rPr>
              <w:t>若非首次出版请填写以下两行内容</w:t>
            </w:r>
          </w:p>
        </w:tc>
      </w:tr>
      <w:tr w14:paraId="1248C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87" w:type="pct"/>
            <w:gridSpan w:val="4"/>
            <w:noWrap w:val="0"/>
            <w:vAlign w:val="center"/>
          </w:tcPr>
          <w:p w14:paraId="578AF32F">
            <w:pPr>
              <w:autoSpaceDE w:val="0"/>
              <w:autoSpaceDN w:val="0"/>
              <w:adjustRightInd w:val="0"/>
              <w:snapToGrid w:val="0"/>
              <w:spacing w:line="300" w:lineRule="exact"/>
              <w:ind w:right="8" w:rightChars="4"/>
              <w:jc w:val="center"/>
              <w:rPr>
                <w:rFonts w:hint="eastAsia" w:ascii="仿宋_GB2312" w:hAnsi="仿宋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pacing w:val="-20"/>
                <w:sz w:val="24"/>
              </w:rPr>
              <w:t>书号</w:t>
            </w:r>
          </w:p>
        </w:tc>
        <w:tc>
          <w:tcPr>
            <w:tcW w:w="1997" w:type="pct"/>
            <w:gridSpan w:val="4"/>
            <w:noWrap w:val="0"/>
            <w:vAlign w:val="center"/>
          </w:tcPr>
          <w:p w14:paraId="0DC9AA5B">
            <w:pPr>
              <w:spacing w:after="0"/>
              <w:ind w:left="0" w:leftChars="0"/>
              <w:jc w:val="center"/>
              <w:rPr>
                <w:rFonts w:hint="eastAsia" w:ascii="仿宋_GB2312" w:hAnsi="仿宋" w:eastAsia="仿宋_GB2312" w:cs="Times New Roman"/>
                <w:spacing w:val="-20"/>
                <w:sz w:val="24"/>
              </w:rPr>
            </w:pPr>
          </w:p>
        </w:tc>
        <w:tc>
          <w:tcPr>
            <w:tcW w:w="933" w:type="pct"/>
            <w:gridSpan w:val="4"/>
            <w:noWrap w:val="0"/>
            <w:vAlign w:val="center"/>
          </w:tcPr>
          <w:p w14:paraId="5D93AEEA">
            <w:pPr>
              <w:autoSpaceDE w:val="0"/>
              <w:autoSpaceDN w:val="0"/>
              <w:adjustRightInd w:val="0"/>
              <w:snapToGrid w:val="0"/>
              <w:spacing w:line="300" w:lineRule="exact"/>
              <w:ind w:right="8" w:rightChars="4"/>
              <w:jc w:val="center"/>
              <w:rPr>
                <w:rFonts w:hint="eastAsia" w:ascii="仿宋_GB2312" w:hAnsi="仿宋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pacing w:val="-20"/>
                <w:sz w:val="24"/>
              </w:rPr>
              <w:t>出版单位</w:t>
            </w:r>
          </w:p>
        </w:tc>
        <w:tc>
          <w:tcPr>
            <w:tcW w:w="1081" w:type="pct"/>
            <w:gridSpan w:val="3"/>
            <w:noWrap w:val="0"/>
            <w:vAlign w:val="center"/>
          </w:tcPr>
          <w:p w14:paraId="1E067823">
            <w:pPr>
              <w:spacing w:after="0"/>
              <w:ind w:left="0" w:leftChars="0"/>
              <w:jc w:val="both"/>
              <w:rPr>
                <w:rFonts w:hint="eastAsia" w:ascii="仿宋_GB2312" w:hAnsi="仿宋" w:eastAsia="仿宋_GB2312" w:cs="Times New Roman"/>
                <w:spacing w:val="-20"/>
                <w:sz w:val="24"/>
              </w:rPr>
            </w:pPr>
          </w:p>
        </w:tc>
      </w:tr>
      <w:tr w14:paraId="578D0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87" w:type="pct"/>
            <w:gridSpan w:val="4"/>
            <w:noWrap w:val="0"/>
            <w:vAlign w:val="center"/>
          </w:tcPr>
          <w:p w14:paraId="41576306">
            <w:pPr>
              <w:autoSpaceDE w:val="0"/>
              <w:autoSpaceDN w:val="0"/>
              <w:adjustRightInd w:val="0"/>
              <w:snapToGrid w:val="0"/>
              <w:spacing w:line="300" w:lineRule="exact"/>
              <w:ind w:right="8" w:rightChars="4"/>
              <w:jc w:val="center"/>
              <w:rPr>
                <w:rFonts w:hint="eastAsia" w:ascii="仿宋_GB2312" w:hAnsi="仿宋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pacing w:val="-20"/>
                <w:sz w:val="24"/>
              </w:rPr>
              <w:t>出版时间</w:t>
            </w:r>
          </w:p>
        </w:tc>
        <w:tc>
          <w:tcPr>
            <w:tcW w:w="1997" w:type="pct"/>
            <w:gridSpan w:val="4"/>
            <w:noWrap w:val="0"/>
            <w:vAlign w:val="center"/>
          </w:tcPr>
          <w:p w14:paraId="42941A12">
            <w:pPr>
              <w:spacing w:after="0"/>
              <w:ind w:left="0" w:leftChars="0"/>
              <w:jc w:val="center"/>
              <w:rPr>
                <w:rFonts w:hint="eastAsia" w:ascii="仿宋_GB2312" w:hAnsi="仿宋" w:eastAsia="仿宋_GB2312" w:cs="Times New Roman"/>
                <w:spacing w:val="-20"/>
                <w:sz w:val="24"/>
              </w:rPr>
            </w:pPr>
          </w:p>
        </w:tc>
        <w:tc>
          <w:tcPr>
            <w:tcW w:w="933" w:type="pct"/>
            <w:gridSpan w:val="4"/>
            <w:noWrap w:val="0"/>
            <w:vAlign w:val="center"/>
          </w:tcPr>
          <w:p w14:paraId="5AF4B9C8">
            <w:pPr>
              <w:autoSpaceDE w:val="0"/>
              <w:autoSpaceDN w:val="0"/>
              <w:adjustRightInd w:val="0"/>
              <w:snapToGrid w:val="0"/>
              <w:spacing w:line="300" w:lineRule="exact"/>
              <w:ind w:right="8" w:rightChars="4"/>
              <w:jc w:val="center"/>
              <w:rPr>
                <w:rFonts w:hint="eastAsia" w:ascii="仿宋_GB2312" w:hAnsi="仿宋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pacing w:val="-20"/>
                <w:sz w:val="24"/>
              </w:rPr>
              <w:t>版印次</w:t>
            </w:r>
          </w:p>
        </w:tc>
        <w:tc>
          <w:tcPr>
            <w:tcW w:w="1081" w:type="pct"/>
            <w:gridSpan w:val="3"/>
            <w:noWrap w:val="0"/>
            <w:vAlign w:val="center"/>
          </w:tcPr>
          <w:p w14:paraId="47F08029">
            <w:pPr>
              <w:spacing w:after="0"/>
              <w:ind w:left="0" w:leftChars="0"/>
              <w:jc w:val="both"/>
              <w:rPr>
                <w:rFonts w:hint="eastAsia" w:ascii="仿宋_GB2312" w:hAnsi="仿宋" w:eastAsia="仿宋_GB2312" w:cs="Times New Roman"/>
                <w:spacing w:val="-20"/>
                <w:sz w:val="24"/>
              </w:rPr>
            </w:pPr>
          </w:p>
        </w:tc>
      </w:tr>
      <w:tr w14:paraId="33A08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247" w:type="pct"/>
            <w:vMerge w:val="restart"/>
            <w:noWrap w:val="0"/>
            <w:vAlign w:val="center"/>
          </w:tcPr>
          <w:p w14:paraId="707C7BA5">
            <w:pPr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lang w:eastAsia="zh-CN"/>
              </w:rPr>
              <w:t>主编</w:t>
            </w:r>
            <w:r>
              <w:rPr>
                <w:rFonts w:hint="eastAsia" w:ascii="仿宋_GB2312" w:hAnsi="仿宋" w:eastAsia="仿宋_GB2312"/>
                <w:b/>
                <w:sz w:val="24"/>
              </w:rPr>
              <w:t>情况</w:t>
            </w:r>
          </w:p>
        </w:tc>
        <w:tc>
          <w:tcPr>
            <w:tcW w:w="740" w:type="pct"/>
            <w:gridSpan w:val="3"/>
            <w:noWrap w:val="0"/>
            <w:vAlign w:val="center"/>
          </w:tcPr>
          <w:p w14:paraId="2DEA10D1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191" w:type="pct"/>
            <w:gridSpan w:val="2"/>
            <w:noWrap w:val="0"/>
            <w:vAlign w:val="center"/>
          </w:tcPr>
          <w:p w14:paraId="6024BE07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806" w:type="pct"/>
            <w:gridSpan w:val="2"/>
            <w:noWrap w:val="0"/>
            <w:vAlign w:val="center"/>
          </w:tcPr>
          <w:p w14:paraId="5D68F2A5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593" w:type="pct"/>
            <w:noWrap w:val="0"/>
            <w:vAlign w:val="center"/>
          </w:tcPr>
          <w:p w14:paraId="5D0EB09E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695" w:type="pct"/>
            <w:gridSpan w:val="4"/>
            <w:noWrap w:val="0"/>
            <w:vAlign w:val="center"/>
          </w:tcPr>
          <w:p w14:paraId="0BFE3024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出生年月</w:t>
            </w:r>
          </w:p>
        </w:tc>
        <w:tc>
          <w:tcPr>
            <w:tcW w:w="725" w:type="pct"/>
            <w:gridSpan w:val="2"/>
            <w:noWrap w:val="0"/>
            <w:vAlign w:val="center"/>
          </w:tcPr>
          <w:p w14:paraId="2DFF82F6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369D7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jc w:val="center"/>
        </w:trPr>
        <w:tc>
          <w:tcPr>
            <w:tcW w:w="247" w:type="pct"/>
            <w:vMerge w:val="continue"/>
            <w:noWrap w:val="0"/>
            <w:vAlign w:val="center"/>
          </w:tcPr>
          <w:p w14:paraId="4C5F1106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740" w:type="pct"/>
            <w:gridSpan w:val="3"/>
            <w:noWrap w:val="0"/>
            <w:vAlign w:val="center"/>
          </w:tcPr>
          <w:p w14:paraId="6DD4D423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职称</w:t>
            </w:r>
          </w:p>
        </w:tc>
        <w:tc>
          <w:tcPr>
            <w:tcW w:w="1191" w:type="pct"/>
            <w:gridSpan w:val="2"/>
            <w:noWrap w:val="0"/>
            <w:vAlign w:val="center"/>
          </w:tcPr>
          <w:p w14:paraId="130F53D0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806" w:type="pct"/>
            <w:gridSpan w:val="2"/>
            <w:noWrap w:val="0"/>
            <w:vAlign w:val="center"/>
          </w:tcPr>
          <w:p w14:paraId="786BBF30">
            <w:pPr>
              <w:jc w:val="center"/>
              <w:rPr>
                <w:rFonts w:hint="eastAsia" w:ascii="仿宋_GB2312" w:hAnsi="仿宋" w:eastAsia="仿宋_GB2312"/>
                <w:spacing w:val="-3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lang w:eastAsia="zh-CN"/>
              </w:rPr>
              <w:t>职务</w:t>
            </w:r>
          </w:p>
        </w:tc>
        <w:tc>
          <w:tcPr>
            <w:tcW w:w="2014" w:type="pct"/>
            <w:gridSpan w:val="7"/>
            <w:noWrap w:val="0"/>
            <w:vAlign w:val="center"/>
          </w:tcPr>
          <w:p w14:paraId="1C636349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383F2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247" w:type="pct"/>
            <w:vMerge w:val="continue"/>
            <w:noWrap w:val="0"/>
            <w:vAlign w:val="center"/>
          </w:tcPr>
          <w:p w14:paraId="22C3AE98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740" w:type="pct"/>
            <w:gridSpan w:val="3"/>
            <w:noWrap w:val="0"/>
            <w:vAlign w:val="center"/>
          </w:tcPr>
          <w:p w14:paraId="22F91C91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研究方向</w:t>
            </w:r>
          </w:p>
        </w:tc>
        <w:tc>
          <w:tcPr>
            <w:tcW w:w="4012" w:type="pct"/>
            <w:gridSpan w:val="11"/>
            <w:noWrap w:val="0"/>
            <w:vAlign w:val="center"/>
          </w:tcPr>
          <w:p w14:paraId="40411563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7B0E7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247" w:type="pct"/>
            <w:vMerge w:val="continue"/>
            <w:noWrap w:val="0"/>
            <w:vAlign w:val="center"/>
          </w:tcPr>
          <w:p w14:paraId="00DB945E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740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9B89770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学历/学位</w:t>
            </w:r>
          </w:p>
        </w:tc>
        <w:tc>
          <w:tcPr>
            <w:tcW w:w="1191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9C795B5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094" w:type="pct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7346C491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主编主讲对应课程轮次</w:t>
            </w:r>
          </w:p>
        </w:tc>
        <w:tc>
          <w:tcPr>
            <w:tcW w:w="725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AC3A8B9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/>
                <w:sz w:val="24"/>
              </w:rPr>
              <w:t>轮</w:t>
            </w:r>
          </w:p>
        </w:tc>
      </w:tr>
      <w:tr w14:paraId="30CE0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9" w:hRule="atLeast"/>
          <w:jc w:val="center"/>
        </w:trPr>
        <w:tc>
          <w:tcPr>
            <w:tcW w:w="247" w:type="pct"/>
            <w:vMerge w:val="restart"/>
            <w:noWrap w:val="0"/>
            <w:vAlign w:val="center"/>
          </w:tcPr>
          <w:p w14:paraId="68DB2992">
            <w:pPr>
              <w:jc w:val="center"/>
              <w:rPr>
                <w:rFonts w:hint="eastAsia" w:ascii="仿宋_GB2312" w:hAnsi="仿宋" w:eastAsia="仿宋_GB2312" w:cs="Times New Roman"/>
                <w:b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lang w:eastAsia="zh-CN"/>
              </w:rPr>
              <w:t>主编情况</w:t>
            </w:r>
          </w:p>
          <w:p w14:paraId="4D61CB8B">
            <w:pPr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</w:p>
        </w:tc>
        <w:tc>
          <w:tcPr>
            <w:tcW w:w="4752" w:type="pct"/>
            <w:gridSpan w:val="14"/>
            <w:noWrap w:val="0"/>
            <w:vAlign w:val="top"/>
          </w:tcPr>
          <w:p w14:paraId="34D54670">
            <w:pPr>
              <w:rPr>
                <w:rFonts w:hint="eastAsia" w:ascii="仿宋_GB2312" w:hAnsi="仿宋" w:eastAsia="仿宋_GB2312"/>
                <w:b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spacing w:val="-20"/>
                <w:sz w:val="24"/>
              </w:rPr>
              <w:t>主要教学经历（授课名称、起止时间、授课对象、授课学时）</w:t>
            </w:r>
          </w:p>
          <w:p w14:paraId="64881E60">
            <w:pPr>
              <w:rPr>
                <w:rFonts w:hint="eastAsia" w:ascii="仿宋_GB2312" w:hAnsi="仿宋" w:eastAsia="仿宋_GB2312"/>
                <w:sz w:val="24"/>
              </w:rPr>
            </w:pPr>
          </w:p>
          <w:p w14:paraId="7F8A4A70">
            <w:pPr>
              <w:rPr>
                <w:rFonts w:hint="eastAsia" w:ascii="仿宋_GB2312" w:hAnsi="仿宋" w:eastAsia="仿宋_GB2312"/>
                <w:sz w:val="24"/>
              </w:rPr>
            </w:pPr>
          </w:p>
          <w:p w14:paraId="28C6989B">
            <w:pPr>
              <w:rPr>
                <w:rFonts w:hint="eastAsia" w:ascii="仿宋_GB2312" w:hAnsi="仿宋" w:eastAsia="仿宋_GB2312"/>
                <w:sz w:val="24"/>
              </w:rPr>
            </w:pPr>
          </w:p>
          <w:p w14:paraId="3C9AAC85">
            <w:pPr>
              <w:rPr>
                <w:rFonts w:hint="eastAsia" w:ascii="仿宋_GB2312" w:hAnsi="仿宋" w:eastAsia="仿宋_GB2312"/>
                <w:sz w:val="24"/>
              </w:rPr>
            </w:pPr>
          </w:p>
          <w:p w14:paraId="16A50F5B">
            <w:pPr>
              <w:rPr>
                <w:rFonts w:hint="eastAsia" w:ascii="仿宋_GB2312" w:hAnsi="仿宋" w:eastAsia="仿宋_GB2312"/>
                <w:sz w:val="24"/>
              </w:rPr>
            </w:pPr>
          </w:p>
          <w:p w14:paraId="7F6597E8">
            <w:pPr>
              <w:rPr>
                <w:rFonts w:hint="eastAsia" w:ascii="仿宋_GB2312" w:hAnsi="仿宋" w:eastAsia="仿宋_GB2312"/>
                <w:sz w:val="24"/>
              </w:rPr>
            </w:pPr>
          </w:p>
          <w:p w14:paraId="6E83FD96">
            <w:pPr>
              <w:rPr>
                <w:rFonts w:hint="eastAsia" w:ascii="仿宋_GB2312" w:hAnsi="仿宋" w:eastAsia="仿宋_GB2312"/>
                <w:sz w:val="24"/>
              </w:rPr>
            </w:pPr>
          </w:p>
          <w:p w14:paraId="31B2486F">
            <w:pPr>
              <w:rPr>
                <w:rFonts w:hint="eastAsia" w:ascii="仿宋_GB2312" w:hAnsi="仿宋" w:eastAsia="仿宋_GB2312"/>
                <w:sz w:val="24"/>
              </w:rPr>
            </w:pPr>
          </w:p>
          <w:p w14:paraId="735ED351">
            <w:pPr>
              <w:rPr>
                <w:rFonts w:hint="eastAsia" w:ascii="仿宋_GB2312" w:hAnsi="仿宋" w:eastAsia="仿宋_GB2312"/>
                <w:sz w:val="24"/>
              </w:rPr>
            </w:pPr>
          </w:p>
          <w:p w14:paraId="57C68AB4">
            <w:pPr>
              <w:rPr>
                <w:rFonts w:hint="eastAsia" w:ascii="仿宋_GB2312" w:hAnsi="仿宋" w:eastAsia="仿宋_GB2312"/>
                <w:sz w:val="24"/>
              </w:rPr>
            </w:pPr>
          </w:p>
          <w:p w14:paraId="41878232">
            <w:pPr>
              <w:rPr>
                <w:rFonts w:hint="eastAsia" w:ascii="仿宋_GB2312" w:hAnsi="仿宋" w:eastAsia="仿宋_GB2312"/>
                <w:sz w:val="24"/>
              </w:rPr>
            </w:pPr>
          </w:p>
          <w:p w14:paraId="74E6F797">
            <w:pPr>
              <w:rPr>
                <w:rFonts w:hint="eastAsia" w:ascii="仿宋_GB2312" w:hAnsi="仿宋" w:eastAsia="仿宋_GB2312"/>
                <w:sz w:val="24"/>
              </w:rPr>
            </w:pPr>
          </w:p>
          <w:p w14:paraId="64F623E4">
            <w:pPr>
              <w:rPr>
                <w:rFonts w:hint="eastAsia" w:ascii="仿宋_GB2312" w:hAnsi="仿宋" w:eastAsia="仿宋_GB2312"/>
                <w:sz w:val="24"/>
              </w:rPr>
            </w:pPr>
          </w:p>
          <w:p w14:paraId="4D519F6E">
            <w:pPr>
              <w:rPr>
                <w:rFonts w:hint="eastAsia" w:ascii="仿宋_GB2312" w:hAnsi="仿宋" w:eastAsia="仿宋_GB2312"/>
                <w:sz w:val="24"/>
              </w:rPr>
            </w:pPr>
          </w:p>
          <w:p w14:paraId="209403B1">
            <w:pPr>
              <w:rPr>
                <w:rFonts w:hint="eastAsia" w:ascii="仿宋_GB2312" w:hAnsi="仿宋" w:eastAsia="仿宋_GB2312"/>
                <w:sz w:val="24"/>
              </w:rPr>
            </w:pPr>
          </w:p>
          <w:p w14:paraId="21693E2A">
            <w:pPr>
              <w:rPr>
                <w:rFonts w:hint="eastAsia" w:ascii="仿宋_GB2312" w:hAnsi="仿宋" w:eastAsia="仿宋_GB2312"/>
                <w:sz w:val="24"/>
              </w:rPr>
            </w:pPr>
          </w:p>
          <w:p w14:paraId="7EB29C35">
            <w:pPr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7093D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  <w:jc w:val="center"/>
        </w:trPr>
        <w:tc>
          <w:tcPr>
            <w:tcW w:w="247" w:type="pct"/>
            <w:vMerge w:val="continue"/>
            <w:noWrap w:val="0"/>
            <w:vAlign w:val="center"/>
          </w:tcPr>
          <w:p w14:paraId="13447D3D">
            <w:pPr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</w:p>
        </w:tc>
        <w:tc>
          <w:tcPr>
            <w:tcW w:w="4752" w:type="pct"/>
            <w:gridSpan w:val="14"/>
            <w:noWrap w:val="0"/>
            <w:vAlign w:val="top"/>
          </w:tcPr>
          <w:p w14:paraId="44BEFF3A">
            <w:pPr>
              <w:spacing w:line="400" w:lineRule="exact"/>
              <w:rPr>
                <w:rFonts w:hint="eastAsia" w:ascii="仿宋_GB2312" w:hAnsi="仿宋" w:eastAsia="仿宋_GB2312"/>
                <w:b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spacing w:val="-20"/>
                <w:sz w:val="24"/>
              </w:rPr>
              <w:t>主要教改及科研经历（项目名称、起止时间、项目来源、鉴定结论、获奖情况等）</w:t>
            </w:r>
          </w:p>
          <w:p w14:paraId="34A28CD9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  <w:p w14:paraId="0AE2BC67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  <w:p w14:paraId="10C6F337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  <w:p w14:paraId="65CE4465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  <w:p w14:paraId="63F25D18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  <w:p w14:paraId="30F57F2E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  <w:p w14:paraId="3DB8A99D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  <w:p w14:paraId="2283A947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  <w:p w14:paraId="4393F36C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  <w:p w14:paraId="431A2429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  <w:p w14:paraId="5318B1BC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  <w:p w14:paraId="23D2156C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  <w:p w14:paraId="77A063AE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  <w:p w14:paraId="790C77BA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  <w:p w14:paraId="5D3DA031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  <w:p w14:paraId="09DD6ADB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</w:tr>
      <w:tr w14:paraId="6ACAA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  <w:jc w:val="center"/>
        </w:trPr>
        <w:tc>
          <w:tcPr>
            <w:tcW w:w="247" w:type="pct"/>
            <w:noWrap w:val="0"/>
            <w:vAlign w:val="center"/>
          </w:tcPr>
          <w:p w14:paraId="31700E3E">
            <w:pPr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lang w:eastAsia="zh-CN"/>
              </w:rPr>
              <w:t>主编情况</w:t>
            </w:r>
          </w:p>
        </w:tc>
        <w:tc>
          <w:tcPr>
            <w:tcW w:w="4752" w:type="pct"/>
            <w:gridSpan w:val="14"/>
            <w:noWrap w:val="0"/>
            <w:vAlign w:val="top"/>
          </w:tcPr>
          <w:p w14:paraId="08CBE8F8">
            <w:pPr>
              <w:spacing w:line="400" w:lineRule="exact"/>
              <w:rPr>
                <w:rFonts w:hint="eastAsia" w:ascii="仿宋_GB2312" w:hAnsi="仿宋" w:eastAsia="仿宋_GB2312"/>
                <w:b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spacing w:val="-20"/>
                <w:sz w:val="24"/>
              </w:rPr>
              <w:t>曾经编写过哪些教材（教材名称、出版时间、出版社、字数、获奖情况、使用情况等）</w:t>
            </w:r>
          </w:p>
          <w:p w14:paraId="6B4E1AD6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  <w:p w14:paraId="55FB9E19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  <w:p w14:paraId="0C4BFB42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  <w:p w14:paraId="47E4949D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  <w:p w14:paraId="09F4EA31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  <w:p w14:paraId="09902D95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  <w:p w14:paraId="578802AB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  <w:p w14:paraId="09F0B479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  <w:p w14:paraId="0C5E24A5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  <w:p w14:paraId="6B654E5C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  <w:p w14:paraId="76533C2C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  <w:p w14:paraId="6682EEF3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  <w:p w14:paraId="48407571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  <w:p w14:paraId="4EBF01C3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  <w:p w14:paraId="5B9FD2A8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</w:tr>
      <w:tr w14:paraId="181FF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247" w:type="pct"/>
            <w:vMerge w:val="restart"/>
            <w:noWrap w:val="0"/>
            <w:vAlign w:val="center"/>
          </w:tcPr>
          <w:p w14:paraId="2791AF8C">
            <w:pPr>
              <w:jc w:val="center"/>
              <w:rPr>
                <w:rFonts w:hint="eastAsia" w:ascii="仿宋_GB2312" w:hAnsi="仿宋" w:eastAsia="仿宋_GB2312" w:cs="Times New Roman"/>
                <w:b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lang w:eastAsia="zh-CN"/>
              </w:rPr>
              <w:t>参编人员情况</w:t>
            </w:r>
          </w:p>
        </w:tc>
        <w:tc>
          <w:tcPr>
            <w:tcW w:w="585" w:type="pct"/>
            <w:gridSpan w:val="2"/>
            <w:noWrap w:val="0"/>
            <w:vAlign w:val="center"/>
          </w:tcPr>
          <w:p w14:paraId="563EBFCB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姓名</w:t>
            </w:r>
          </w:p>
        </w:tc>
        <w:tc>
          <w:tcPr>
            <w:tcW w:w="640" w:type="pct"/>
            <w:gridSpan w:val="2"/>
            <w:noWrap w:val="0"/>
            <w:vAlign w:val="center"/>
          </w:tcPr>
          <w:p w14:paraId="7E823E49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出生年月</w:t>
            </w:r>
          </w:p>
        </w:tc>
        <w:tc>
          <w:tcPr>
            <w:tcW w:w="705" w:type="pct"/>
            <w:noWrap w:val="0"/>
            <w:vAlign w:val="center"/>
          </w:tcPr>
          <w:p w14:paraId="006183D1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学历/学位</w:t>
            </w:r>
          </w:p>
        </w:tc>
        <w:tc>
          <w:tcPr>
            <w:tcW w:w="527" w:type="pct"/>
            <w:noWrap w:val="0"/>
            <w:vAlign w:val="center"/>
          </w:tcPr>
          <w:p w14:paraId="68D2F39F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职称</w:t>
            </w:r>
          </w:p>
        </w:tc>
        <w:tc>
          <w:tcPr>
            <w:tcW w:w="900" w:type="pct"/>
            <w:gridSpan w:val="3"/>
            <w:noWrap w:val="0"/>
            <w:vAlign w:val="center"/>
          </w:tcPr>
          <w:p w14:paraId="1F599E08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工作单位</w:t>
            </w:r>
          </w:p>
        </w:tc>
        <w:tc>
          <w:tcPr>
            <w:tcW w:w="697" w:type="pct"/>
            <w:gridSpan w:val="4"/>
            <w:noWrap w:val="0"/>
            <w:vAlign w:val="center"/>
          </w:tcPr>
          <w:p w14:paraId="0041B34F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主讲课程</w:t>
            </w:r>
          </w:p>
        </w:tc>
        <w:tc>
          <w:tcPr>
            <w:tcW w:w="694" w:type="pct"/>
            <w:noWrap w:val="0"/>
            <w:vAlign w:val="center"/>
          </w:tcPr>
          <w:p w14:paraId="2700C1DF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承担的编写任务</w:t>
            </w:r>
          </w:p>
        </w:tc>
      </w:tr>
      <w:tr w14:paraId="1F0A6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247" w:type="pct"/>
            <w:vMerge w:val="continue"/>
            <w:noWrap w:val="0"/>
            <w:vAlign w:val="center"/>
          </w:tcPr>
          <w:p w14:paraId="0F2F8A51">
            <w:pPr>
              <w:spacing w:line="400" w:lineRule="exact"/>
            </w:pPr>
          </w:p>
        </w:tc>
        <w:tc>
          <w:tcPr>
            <w:tcW w:w="585" w:type="pct"/>
            <w:gridSpan w:val="2"/>
            <w:noWrap w:val="0"/>
            <w:vAlign w:val="top"/>
          </w:tcPr>
          <w:p w14:paraId="748D5BDE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640" w:type="pct"/>
            <w:gridSpan w:val="2"/>
            <w:noWrap w:val="0"/>
            <w:vAlign w:val="top"/>
          </w:tcPr>
          <w:p w14:paraId="058ACA7E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705" w:type="pct"/>
            <w:noWrap w:val="0"/>
            <w:vAlign w:val="top"/>
          </w:tcPr>
          <w:p w14:paraId="0F87C019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527" w:type="pct"/>
            <w:noWrap w:val="0"/>
            <w:vAlign w:val="top"/>
          </w:tcPr>
          <w:p w14:paraId="770EAA23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900" w:type="pct"/>
            <w:gridSpan w:val="3"/>
            <w:noWrap w:val="0"/>
            <w:vAlign w:val="top"/>
          </w:tcPr>
          <w:p w14:paraId="1F54CAD9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697" w:type="pct"/>
            <w:gridSpan w:val="4"/>
            <w:noWrap w:val="0"/>
            <w:vAlign w:val="top"/>
          </w:tcPr>
          <w:p w14:paraId="53F8F204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694" w:type="pct"/>
            <w:noWrap w:val="0"/>
            <w:vAlign w:val="top"/>
          </w:tcPr>
          <w:p w14:paraId="1B82A21C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</w:tr>
      <w:tr w14:paraId="04B2B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247" w:type="pct"/>
            <w:vMerge w:val="continue"/>
            <w:noWrap w:val="0"/>
            <w:vAlign w:val="center"/>
          </w:tcPr>
          <w:p w14:paraId="33061602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585" w:type="pct"/>
            <w:gridSpan w:val="2"/>
            <w:noWrap w:val="0"/>
            <w:vAlign w:val="top"/>
          </w:tcPr>
          <w:p w14:paraId="0DF14A87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640" w:type="pct"/>
            <w:gridSpan w:val="2"/>
            <w:noWrap w:val="0"/>
            <w:vAlign w:val="top"/>
          </w:tcPr>
          <w:p w14:paraId="586B1D91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705" w:type="pct"/>
            <w:noWrap w:val="0"/>
            <w:vAlign w:val="top"/>
          </w:tcPr>
          <w:p w14:paraId="1A2E367D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527" w:type="pct"/>
            <w:noWrap w:val="0"/>
            <w:vAlign w:val="top"/>
          </w:tcPr>
          <w:p w14:paraId="73246975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900" w:type="pct"/>
            <w:gridSpan w:val="3"/>
            <w:noWrap w:val="0"/>
            <w:vAlign w:val="top"/>
          </w:tcPr>
          <w:p w14:paraId="60063D75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697" w:type="pct"/>
            <w:gridSpan w:val="4"/>
            <w:noWrap w:val="0"/>
            <w:vAlign w:val="top"/>
          </w:tcPr>
          <w:p w14:paraId="4111BBA7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694" w:type="pct"/>
            <w:noWrap w:val="0"/>
            <w:vAlign w:val="top"/>
          </w:tcPr>
          <w:p w14:paraId="58CE6891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</w:tr>
      <w:tr w14:paraId="206ED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247" w:type="pct"/>
            <w:vMerge w:val="continue"/>
            <w:noWrap w:val="0"/>
            <w:vAlign w:val="center"/>
          </w:tcPr>
          <w:p w14:paraId="436CC4AB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585" w:type="pct"/>
            <w:gridSpan w:val="2"/>
            <w:noWrap w:val="0"/>
            <w:vAlign w:val="top"/>
          </w:tcPr>
          <w:p w14:paraId="4296B526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640" w:type="pct"/>
            <w:gridSpan w:val="2"/>
            <w:noWrap w:val="0"/>
            <w:vAlign w:val="top"/>
          </w:tcPr>
          <w:p w14:paraId="2EEC5E86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705" w:type="pct"/>
            <w:noWrap w:val="0"/>
            <w:vAlign w:val="top"/>
          </w:tcPr>
          <w:p w14:paraId="21630494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527" w:type="pct"/>
            <w:noWrap w:val="0"/>
            <w:vAlign w:val="top"/>
          </w:tcPr>
          <w:p w14:paraId="5DAAC448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900" w:type="pct"/>
            <w:gridSpan w:val="3"/>
            <w:noWrap w:val="0"/>
            <w:vAlign w:val="top"/>
          </w:tcPr>
          <w:p w14:paraId="53FCE8A4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697" w:type="pct"/>
            <w:gridSpan w:val="4"/>
            <w:noWrap w:val="0"/>
            <w:vAlign w:val="top"/>
          </w:tcPr>
          <w:p w14:paraId="16EF579C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694" w:type="pct"/>
            <w:noWrap w:val="0"/>
            <w:vAlign w:val="top"/>
          </w:tcPr>
          <w:p w14:paraId="01AE041D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</w:tr>
      <w:tr w14:paraId="2FF93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247" w:type="pct"/>
            <w:vMerge w:val="continue"/>
            <w:noWrap w:val="0"/>
            <w:vAlign w:val="center"/>
          </w:tcPr>
          <w:p w14:paraId="1A54F992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585" w:type="pct"/>
            <w:gridSpan w:val="2"/>
            <w:noWrap w:val="0"/>
            <w:vAlign w:val="top"/>
          </w:tcPr>
          <w:p w14:paraId="0C2F6293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640" w:type="pct"/>
            <w:gridSpan w:val="2"/>
            <w:noWrap w:val="0"/>
            <w:vAlign w:val="top"/>
          </w:tcPr>
          <w:p w14:paraId="2183B976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705" w:type="pct"/>
            <w:noWrap w:val="0"/>
            <w:vAlign w:val="top"/>
          </w:tcPr>
          <w:p w14:paraId="79B8D791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527" w:type="pct"/>
            <w:noWrap w:val="0"/>
            <w:vAlign w:val="top"/>
          </w:tcPr>
          <w:p w14:paraId="12AC0CBB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900" w:type="pct"/>
            <w:gridSpan w:val="3"/>
            <w:noWrap w:val="0"/>
            <w:vAlign w:val="top"/>
          </w:tcPr>
          <w:p w14:paraId="05C1DECF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697" w:type="pct"/>
            <w:gridSpan w:val="4"/>
            <w:noWrap w:val="0"/>
            <w:vAlign w:val="top"/>
          </w:tcPr>
          <w:p w14:paraId="0EB4582B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694" w:type="pct"/>
            <w:noWrap w:val="0"/>
            <w:vAlign w:val="top"/>
          </w:tcPr>
          <w:p w14:paraId="6B157D9D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</w:tr>
      <w:tr w14:paraId="6E5AB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247" w:type="pct"/>
            <w:vMerge w:val="continue"/>
            <w:noWrap w:val="0"/>
            <w:vAlign w:val="center"/>
          </w:tcPr>
          <w:p w14:paraId="21B8EB7C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585" w:type="pct"/>
            <w:gridSpan w:val="2"/>
            <w:noWrap w:val="0"/>
            <w:vAlign w:val="top"/>
          </w:tcPr>
          <w:p w14:paraId="57F96EF9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640" w:type="pct"/>
            <w:gridSpan w:val="2"/>
            <w:noWrap w:val="0"/>
            <w:vAlign w:val="top"/>
          </w:tcPr>
          <w:p w14:paraId="785E7AFC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705" w:type="pct"/>
            <w:noWrap w:val="0"/>
            <w:vAlign w:val="top"/>
          </w:tcPr>
          <w:p w14:paraId="4EDE850A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527" w:type="pct"/>
            <w:noWrap w:val="0"/>
            <w:vAlign w:val="top"/>
          </w:tcPr>
          <w:p w14:paraId="4B09080B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900" w:type="pct"/>
            <w:gridSpan w:val="3"/>
            <w:noWrap w:val="0"/>
            <w:vAlign w:val="top"/>
          </w:tcPr>
          <w:p w14:paraId="663E28D7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697" w:type="pct"/>
            <w:gridSpan w:val="4"/>
            <w:noWrap w:val="0"/>
            <w:vAlign w:val="top"/>
          </w:tcPr>
          <w:p w14:paraId="00A419C0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694" w:type="pct"/>
            <w:noWrap w:val="0"/>
            <w:vAlign w:val="top"/>
          </w:tcPr>
          <w:p w14:paraId="1C2EB004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</w:tr>
    </w:tbl>
    <w:tbl>
      <w:tblPr>
        <w:tblStyle w:val="7"/>
        <w:tblpPr w:leftFromText="180" w:rightFromText="180" w:vertAnchor="text" w:horzAnchor="page" w:tblpX="922" w:tblpY="84"/>
        <w:tblOverlap w:val="never"/>
        <w:tblW w:w="103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5"/>
      </w:tblGrid>
      <w:tr w14:paraId="079C9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</w:trPr>
        <w:tc>
          <w:tcPr>
            <w:tcW w:w="10305" w:type="dxa"/>
          </w:tcPr>
          <w:p w14:paraId="420C7906">
            <w:pPr>
              <w:numPr>
                <w:ilvl w:val="-1"/>
                <w:numId w:val="0"/>
              </w:numPr>
              <w:ind w:left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szCs w:val="22"/>
                <w:lang w:eastAsia="zh-CN"/>
              </w:rPr>
              <w:t>编写本教材的必要性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" w:eastAsia="仿宋_GB2312"/>
                <w:b/>
                <w:bCs/>
                <w:sz w:val="24"/>
              </w:rPr>
              <w:t>对人才培养的作用、与国内外已出版同类教材相比有何独到之处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：</w:t>
            </w:r>
          </w:p>
          <w:p w14:paraId="434271B1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1EF42D69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5093BF6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D40B068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15C014E0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872845F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8EDE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10305" w:type="dxa"/>
          </w:tcPr>
          <w:p w14:paraId="0A6B982D">
            <w:pPr>
              <w:numPr>
                <w:ilvl w:val="-1"/>
                <w:numId w:val="0"/>
              </w:numPr>
              <w:ind w:left="0"/>
              <w:rPr>
                <w:rFonts w:hint="eastAsia" w:ascii="仿宋_GB2312" w:hAnsi="仿宋" w:eastAsia="仿宋_GB2312" w:cs="Times New Roman"/>
                <w:b/>
                <w:sz w:val="24"/>
                <w:szCs w:val="22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szCs w:val="22"/>
              </w:rPr>
              <w:t>教材内容设计与编排思路</w:t>
            </w:r>
            <w:r>
              <w:rPr>
                <w:rFonts w:hint="eastAsia" w:ascii="仿宋_GB2312" w:hAnsi="仿宋" w:eastAsia="仿宋_GB2312" w:cs="Times New Roman"/>
                <w:b/>
                <w:sz w:val="24"/>
                <w:szCs w:val="22"/>
                <w:lang w:eastAsia="zh-CN"/>
              </w:rPr>
              <w:t>：</w:t>
            </w:r>
          </w:p>
          <w:p w14:paraId="1C31CC90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A440575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573FEFE7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5332C8AA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40BCD69A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45DAE310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7DAA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4" w:hRule="atLeast"/>
        </w:trPr>
        <w:tc>
          <w:tcPr>
            <w:tcW w:w="10305" w:type="dxa"/>
          </w:tcPr>
          <w:p w14:paraId="18240079">
            <w:pPr>
              <w:numPr>
                <w:ilvl w:val="-1"/>
                <w:numId w:val="0"/>
              </w:numPr>
              <w:ind w:left="0"/>
              <w:rPr>
                <w:rFonts w:hint="eastAsia" w:ascii="仿宋_GB2312" w:hAnsi="仿宋" w:eastAsia="仿宋_GB2312" w:cs="Times New Roman"/>
                <w:b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szCs w:val="22"/>
              </w:rPr>
              <w:t>教材特色与创新</w:t>
            </w:r>
            <w:r>
              <w:rPr>
                <w:rFonts w:hint="eastAsia" w:ascii="仿宋_GB2312" w:hAnsi="仿宋" w:eastAsia="仿宋_GB2312" w:cs="Times New Roman"/>
                <w:b/>
                <w:sz w:val="24"/>
                <w:szCs w:val="22"/>
                <w:lang w:eastAsia="zh-CN"/>
              </w:rPr>
              <w:t>：</w:t>
            </w:r>
          </w:p>
          <w:p w14:paraId="3460ACE0">
            <w:pPr>
              <w:numPr>
                <w:ilvl w:val="-1"/>
                <w:numId w:val="0"/>
              </w:numPr>
              <w:ind w:left="0"/>
              <w:rPr>
                <w:rFonts w:hint="eastAsia" w:ascii="仿宋_GB2312" w:hAnsi="仿宋" w:eastAsia="仿宋_GB2312" w:cs="Times New Roman"/>
                <w:b/>
                <w:sz w:val="24"/>
                <w:szCs w:val="22"/>
              </w:rPr>
            </w:pPr>
          </w:p>
          <w:p w14:paraId="7874ED6D">
            <w:pPr>
              <w:numPr>
                <w:ilvl w:val="-1"/>
                <w:numId w:val="0"/>
              </w:numPr>
              <w:ind w:left="0"/>
              <w:rPr>
                <w:rFonts w:hint="eastAsia" w:ascii="仿宋_GB2312" w:hAnsi="仿宋" w:eastAsia="仿宋_GB2312" w:cs="Times New Roman"/>
                <w:b/>
                <w:sz w:val="24"/>
                <w:szCs w:val="22"/>
              </w:rPr>
            </w:pPr>
          </w:p>
          <w:p w14:paraId="613539FF">
            <w:pPr>
              <w:numPr>
                <w:ilvl w:val="-1"/>
                <w:numId w:val="0"/>
              </w:numPr>
              <w:ind w:left="0"/>
              <w:rPr>
                <w:rFonts w:hint="eastAsia" w:ascii="仿宋_GB2312" w:hAnsi="仿宋" w:eastAsia="仿宋_GB2312" w:cs="Times New Roman"/>
                <w:b/>
                <w:sz w:val="24"/>
                <w:szCs w:val="22"/>
              </w:rPr>
            </w:pPr>
          </w:p>
          <w:p w14:paraId="08C1658B">
            <w:pPr>
              <w:numPr>
                <w:ilvl w:val="-1"/>
                <w:numId w:val="0"/>
              </w:numPr>
              <w:ind w:left="0"/>
              <w:rPr>
                <w:rFonts w:hint="eastAsia" w:ascii="仿宋_GB2312" w:hAnsi="仿宋" w:eastAsia="仿宋_GB2312" w:cs="Times New Roman"/>
                <w:b/>
                <w:sz w:val="24"/>
                <w:szCs w:val="22"/>
              </w:rPr>
            </w:pPr>
          </w:p>
          <w:p w14:paraId="16BE043C">
            <w:pPr>
              <w:numPr>
                <w:ilvl w:val="-1"/>
                <w:numId w:val="0"/>
              </w:numPr>
              <w:ind w:left="0"/>
              <w:rPr>
                <w:rFonts w:hint="eastAsia" w:ascii="仿宋_GB2312" w:hAnsi="仿宋" w:eastAsia="仿宋_GB2312" w:cs="Times New Roman"/>
                <w:b/>
                <w:sz w:val="24"/>
                <w:szCs w:val="22"/>
              </w:rPr>
            </w:pPr>
          </w:p>
          <w:p w14:paraId="3334D887">
            <w:pPr>
              <w:numPr>
                <w:ilvl w:val="-1"/>
                <w:numId w:val="0"/>
              </w:numPr>
              <w:ind w:left="0"/>
              <w:rPr>
                <w:rFonts w:hint="eastAsia" w:ascii="仿宋_GB2312" w:hAnsi="仿宋" w:eastAsia="仿宋_GB2312" w:cs="Times New Roman"/>
                <w:b/>
                <w:sz w:val="24"/>
                <w:szCs w:val="22"/>
              </w:rPr>
            </w:pPr>
          </w:p>
          <w:p w14:paraId="34C597CB">
            <w:pPr>
              <w:numPr>
                <w:ilvl w:val="-1"/>
                <w:numId w:val="0"/>
              </w:numPr>
              <w:ind w:left="0"/>
              <w:rPr>
                <w:rFonts w:hint="eastAsia" w:ascii="仿宋_GB2312" w:hAnsi="仿宋" w:eastAsia="仿宋_GB2312" w:cs="Times New Roman"/>
                <w:b/>
                <w:sz w:val="24"/>
                <w:szCs w:val="22"/>
              </w:rPr>
            </w:pPr>
          </w:p>
          <w:p w14:paraId="25D6674C">
            <w:pPr>
              <w:numPr>
                <w:ilvl w:val="-1"/>
                <w:numId w:val="0"/>
              </w:numPr>
              <w:ind w:left="0"/>
              <w:rPr>
                <w:rFonts w:hint="eastAsia" w:ascii="仿宋_GB2312" w:hAnsi="仿宋" w:eastAsia="仿宋_GB2312" w:cs="Times New Roman"/>
                <w:b/>
                <w:sz w:val="24"/>
                <w:szCs w:val="22"/>
              </w:rPr>
            </w:pPr>
          </w:p>
          <w:p w14:paraId="61D6452A">
            <w:pPr>
              <w:numPr>
                <w:ilvl w:val="-1"/>
                <w:numId w:val="0"/>
              </w:numPr>
              <w:ind w:left="0"/>
              <w:rPr>
                <w:rFonts w:hint="eastAsia" w:ascii="仿宋_GB2312" w:hAnsi="仿宋" w:eastAsia="仿宋_GB2312" w:cs="Times New Roman"/>
                <w:b/>
                <w:sz w:val="24"/>
                <w:szCs w:val="22"/>
              </w:rPr>
            </w:pPr>
          </w:p>
          <w:p w14:paraId="5B0A7E28">
            <w:pPr>
              <w:numPr>
                <w:ilvl w:val="-1"/>
                <w:numId w:val="0"/>
              </w:numPr>
              <w:ind w:left="0"/>
              <w:rPr>
                <w:rFonts w:hint="eastAsia" w:ascii="仿宋_GB2312" w:hAnsi="仿宋" w:eastAsia="仿宋_GB2312" w:cs="Times New Roman"/>
                <w:b/>
                <w:sz w:val="24"/>
                <w:szCs w:val="22"/>
              </w:rPr>
            </w:pPr>
          </w:p>
          <w:p w14:paraId="6864A15E">
            <w:pPr>
              <w:numPr>
                <w:ilvl w:val="-1"/>
                <w:numId w:val="0"/>
              </w:numPr>
              <w:ind w:left="0"/>
              <w:rPr>
                <w:rFonts w:hint="eastAsia" w:ascii="仿宋_GB2312" w:hAnsi="仿宋" w:eastAsia="仿宋_GB2312" w:cs="Times New Roman"/>
                <w:b/>
                <w:sz w:val="24"/>
                <w:szCs w:val="22"/>
              </w:rPr>
            </w:pPr>
          </w:p>
          <w:p w14:paraId="34CF8E42">
            <w:pPr>
              <w:numPr>
                <w:ilvl w:val="-1"/>
                <w:numId w:val="0"/>
              </w:numPr>
              <w:ind w:left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1CB4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2" w:hRule="atLeast"/>
        </w:trPr>
        <w:tc>
          <w:tcPr>
            <w:tcW w:w="10305" w:type="dxa"/>
          </w:tcPr>
          <w:p w14:paraId="2D3E3F26">
            <w:pPr>
              <w:numPr>
                <w:ilvl w:val="-1"/>
                <w:numId w:val="0"/>
              </w:numPr>
              <w:rPr>
                <w:rFonts w:hint="eastAsia" w:ascii="仿宋_GB2312" w:hAnsi="仿宋" w:eastAsia="仿宋_GB2312" w:cs="Times New Roman"/>
                <w:b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szCs w:val="22"/>
              </w:rPr>
              <w:t>教材应用推广预期分析</w:t>
            </w:r>
            <w:r>
              <w:rPr>
                <w:rFonts w:hint="eastAsia" w:ascii="仿宋_GB2312" w:hAnsi="仿宋" w:eastAsia="仿宋_GB2312" w:cs="Times New Roman"/>
                <w:b/>
                <w:sz w:val="24"/>
                <w:szCs w:val="22"/>
                <w:lang w:eastAsia="zh-CN"/>
              </w:rPr>
              <w:t>：</w:t>
            </w:r>
          </w:p>
          <w:p w14:paraId="393D50D5">
            <w:pPr>
              <w:numPr>
                <w:ilvl w:val="-1"/>
                <w:numId w:val="0"/>
              </w:numPr>
              <w:rPr>
                <w:rFonts w:hint="eastAsia" w:ascii="仿宋_GB2312" w:hAnsi="仿宋" w:eastAsia="仿宋_GB2312" w:cs="Times New Roman"/>
                <w:b/>
                <w:sz w:val="24"/>
                <w:szCs w:val="22"/>
                <w:lang w:eastAsia="zh-CN"/>
              </w:rPr>
            </w:pPr>
          </w:p>
          <w:p w14:paraId="469F6908">
            <w:pPr>
              <w:numPr>
                <w:ilvl w:val="-1"/>
                <w:numId w:val="0"/>
              </w:numPr>
              <w:rPr>
                <w:rFonts w:hint="eastAsia" w:ascii="仿宋_GB2312" w:hAnsi="仿宋" w:eastAsia="仿宋_GB2312" w:cs="Times New Roman"/>
                <w:b/>
                <w:sz w:val="24"/>
                <w:szCs w:val="22"/>
                <w:lang w:eastAsia="zh-CN"/>
              </w:rPr>
            </w:pPr>
          </w:p>
          <w:p w14:paraId="6A123A45">
            <w:pPr>
              <w:numPr>
                <w:ilvl w:val="-1"/>
                <w:numId w:val="0"/>
              </w:numPr>
              <w:rPr>
                <w:rFonts w:hint="eastAsia" w:ascii="仿宋_GB2312" w:hAnsi="仿宋" w:eastAsia="仿宋_GB2312" w:cs="Times New Roman"/>
                <w:b/>
                <w:sz w:val="24"/>
                <w:szCs w:val="22"/>
                <w:lang w:eastAsia="zh-CN"/>
              </w:rPr>
            </w:pPr>
          </w:p>
          <w:p w14:paraId="6789FCF3">
            <w:pPr>
              <w:numPr>
                <w:ilvl w:val="-1"/>
                <w:numId w:val="0"/>
              </w:numPr>
              <w:rPr>
                <w:rFonts w:hint="eastAsia" w:ascii="仿宋_GB2312" w:hAnsi="仿宋" w:eastAsia="仿宋_GB2312" w:cs="Times New Roman"/>
                <w:b/>
                <w:sz w:val="24"/>
                <w:szCs w:val="22"/>
                <w:lang w:eastAsia="zh-CN"/>
              </w:rPr>
            </w:pPr>
          </w:p>
          <w:p w14:paraId="12972B99">
            <w:pPr>
              <w:numPr>
                <w:ilvl w:val="-1"/>
                <w:numId w:val="0"/>
              </w:numPr>
              <w:rPr>
                <w:rFonts w:hint="eastAsia" w:ascii="仿宋_GB2312" w:hAnsi="仿宋" w:eastAsia="仿宋_GB2312" w:cs="Times New Roman"/>
                <w:b/>
                <w:sz w:val="24"/>
                <w:szCs w:val="22"/>
                <w:lang w:eastAsia="zh-CN"/>
              </w:rPr>
            </w:pPr>
          </w:p>
          <w:p w14:paraId="4767ED8A">
            <w:pPr>
              <w:numPr>
                <w:ilvl w:val="-1"/>
                <w:numId w:val="0"/>
              </w:numPr>
              <w:rPr>
                <w:rFonts w:hint="eastAsia" w:ascii="仿宋_GB2312" w:hAnsi="仿宋" w:eastAsia="仿宋_GB2312" w:cs="Times New Roman"/>
                <w:b/>
                <w:sz w:val="24"/>
                <w:szCs w:val="22"/>
                <w:lang w:eastAsia="zh-CN"/>
              </w:rPr>
            </w:pPr>
          </w:p>
          <w:p w14:paraId="2BC214A3">
            <w:pPr>
              <w:numPr>
                <w:ilvl w:val="-1"/>
                <w:numId w:val="0"/>
              </w:numPr>
              <w:rPr>
                <w:rFonts w:hint="eastAsia" w:ascii="仿宋_GB2312" w:hAnsi="仿宋" w:eastAsia="仿宋_GB2312" w:cs="Times New Roman"/>
                <w:b/>
                <w:sz w:val="24"/>
                <w:szCs w:val="22"/>
                <w:lang w:eastAsia="zh-CN"/>
              </w:rPr>
            </w:pPr>
          </w:p>
          <w:p w14:paraId="486CC810">
            <w:pPr>
              <w:numPr>
                <w:ilvl w:val="-1"/>
                <w:numId w:val="0"/>
              </w:numPr>
              <w:rPr>
                <w:rFonts w:hint="eastAsia" w:ascii="仿宋_GB2312" w:hAnsi="仿宋" w:eastAsia="仿宋_GB2312" w:cs="Times New Roman"/>
                <w:b/>
                <w:sz w:val="24"/>
                <w:szCs w:val="22"/>
                <w:lang w:eastAsia="zh-CN"/>
              </w:rPr>
            </w:pPr>
          </w:p>
          <w:p w14:paraId="26DD739B">
            <w:pPr>
              <w:numPr>
                <w:ilvl w:val="-1"/>
                <w:numId w:val="0"/>
              </w:numPr>
              <w:rPr>
                <w:rFonts w:hint="eastAsia" w:ascii="仿宋_GB2312" w:hAnsi="仿宋" w:eastAsia="仿宋_GB2312" w:cs="Times New Roman"/>
                <w:b/>
                <w:sz w:val="24"/>
                <w:szCs w:val="22"/>
                <w:lang w:eastAsia="zh-CN"/>
              </w:rPr>
            </w:pPr>
          </w:p>
          <w:p w14:paraId="27BC88C0">
            <w:pPr>
              <w:numPr>
                <w:ilvl w:val="-1"/>
                <w:numId w:val="0"/>
              </w:numPr>
              <w:rPr>
                <w:rFonts w:hint="eastAsia" w:ascii="仿宋_GB2312" w:hAnsi="仿宋" w:eastAsia="仿宋_GB2312" w:cs="Times New Roman"/>
                <w:b/>
                <w:sz w:val="24"/>
                <w:szCs w:val="22"/>
                <w:lang w:eastAsia="zh-CN"/>
              </w:rPr>
            </w:pPr>
          </w:p>
          <w:p w14:paraId="06A9126D">
            <w:pPr>
              <w:numPr>
                <w:ilvl w:val="-1"/>
                <w:numId w:val="0"/>
              </w:numPr>
              <w:rPr>
                <w:rFonts w:hint="eastAsia" w:ascii="仿宋_GB2312" w:hAnsi="仿宋" w:eastAsia="仿宋_GB2312" w:cs="Times New Roman"/>
                <w:b/>
                <w:sz w:val="24"/>
                <w:szCs w:val="22"/>
                <w:lang w:eastAsia="zh-CN"/>
              </w:rPr>
            </w:pPr>
          </w:p>
          <w:p w14:paraId="67FFBD96">
            <w:pPr>
              <w:numPr>
                <w:ilvl w:val="-1"/>
                <w:numId w:val="0"/>
              </w:numPr>
              <w:rPr>
                <w:rFonts w:hint="eastAsia" w:ascii="仿宋_GB2312" w:hAnsi="仿宋" w:eastAsia="仿宋_GB2312" w:cs="Times New Roman"/>
                <w:b/>
                <w:sz w:val="24"/>
                <w:szCs w:val="22"/>
                <w:lang w:eastAsia="zh-CN"/>
              </w:rPr>
            </w:pPr>
          </w:p>
          <w:p w14:paraId="53090036">
            <w:pPr>
              <w:numPr>
                <w:ilvl w:val="-1"/>
                <w:numId w:val="0"/>
              </w:num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5D95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3" w:hRule="atLeast"/>
        </w:trPr>
        <w:tc>
          <w:tcPr>
            <w:tcW w:w="10305" w:type="dxa"/>
          </w:tcPr>
          <w:p w14:paraId="66D674D8">
            <w:pPr>
              <w:numPr>
                <w:ilvl w:val="0"/>
                <w:numId w:val="0"/>
              </w:numPr>
              <w:rPr>
                <w:rFonts w:hint="eastAsia" w:ascii="仿宋_GB2312" w:hAnsi="仿宋" w:eastAsia="仿宋_GB2312" w:cs="Times New Roman"/>
                <w:b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szCs w:val="22"/>
              </w:rPr>
              <w:t>配套资源建设情况</w:t>
            </w:r>
            <w:r>
              <w:rPr>
                <w:rFonts w:hint="eastAsia" w:ascii="仿宋_GB2312" w:hAnsi="仿宋" w:eastAsia="仿宋_GB2312" w:cs="Times New Roman"/>
                <w:b/>
                <w:sz w:val="24"/>
                <w:szCs w:val="22"/>
                <w:lang w:eastAsia="zh-CN"/>
              </w:rPr>
              <w:t>：</w:t>
            </w:r>
          </w:p>
          <w:p w14:paraId="59F45D18">
            <w:pPr>
              <w:numPr>
                <w:ilvl w:val="0"/>
                <w:numId w:val="0"/>
              </w:numPr>
              <w:rPr>
                <w:rFonts w:hint="eastAsia" w:ascii="仿宋_GB2312" w:hAnsi="仿宋" w:eastAsia="仿宋_GB2312" w:cs="Times New Roman"/>
                <w:b/>
                <w:sz w:val="24"/>
                <w:szCs w:val="22"/>
              </w:rPr>
            </w:pPr>
          </w:p>
          <w:p w14:paraId="50D256B7">
            <w:pPr>
              <w:numPr>
                <w:ilvl w:val="0"/>
                <w:numId w:val="0"/>
              </w:numPr>
              <w:rPr>
                <w:rFonts w:hint="eastAsia" w:ascii="仿宋_GB2312" w:hAnsi="仿宋" w:eastAsia="仿宋_GB2312" w:cs="Times New Roman"/>
                <w:b/>
                <w:sz w:val="24"/>
                <w:szCs w:val="22"/>
              </w:rPr>
            </w:pPr>
          </w:p>
          <w:p w14:paraId="2D1A49B0">
            <w:pPr>
              <w:numPr>
                <w:ilvl w:val="0"/>
                <w:numId w:val="0"/>
              </w:numPr>
              <w:rPr>
                <w:rFonts w:hint="eastAsia" w:ascii="仿宋_GB2312" w:hAnsi="仿宋" w:eastAsia="仿宋_GB2312" w:cs="Times New Roman"/>
                <w:b/>
                <w:sz w:val="24"/>
                <w:szCs w:val="22"/>
              </w:rPr>
            </w:pPr>
          </w:p>
          <w:p w14:paraId="3E72BAC2">
            <w:pPr>
              <w:numPr>
                <w:ilvl w:val="0"/>
                <w:numId w:val="0"/>
              </w:numPr>
              <w:rPr>
                <w:rFonts w:hint="eastAsia" w:ascii="仿宋_GB2312" w:hAnsi="仿宋" w:eastAsia="仿宋_GB2312" w:cs="Times New Roman"/>
                <w:b/>
                <w:sz w:val="24"/>
                <w:szCs w:val="22"/>
              </w:rPr>
            </w:pPr>
          </w:p>
          <w:p w14:paraId="5754314E">
            <w:pPr>
              <w:numPr>
                <w:ilvl w:val="0"/>
                <w:numId w:val="0"/>
              </w:numPr>
              <w:rPr>
                <w:rFonts w:hint="eastAsia" w:ascii="仿宋_GB2312" w:hAnsi="仿宋" w:eastAsia="仿宋_GB2312" w:cs="Times New Roman"/>
                <w:b/>
                <w:sz w:val="24"/>
                <w:szCs w:val="22"/>
              </w:rPr>
            </w:pPr>
          </w:p>
          <w:p w14:paraId="10224F69">
            <w:pPr>
              <w:numPr>
                <w:ilvl w:val="0"/>
                <w:numId w:val="0"/>
              </w:numPr>
              <w:rPr>
                <w:rFonts w:hint="eastAsia" w:ascii="仿宋_GB2312" w:hAnsi="仿宋" w:eastAsia="仿宋_GB2312" w:cs="Times New Roman"/>
                <w:b/>
                <w:sz w:val="24"/>
                <w:szCs w:val="22"/>
              </w:rPr>
            </w:pPr>
          </w:p>
          <w:p w14:paraId="07434F5A">
            <w:pPr>
              <w:numPr>
                <w:ilvl w:val="0"/>
                <w:numId w:val="0"/>
              </w:numPr>
              <w:rPr>
                <w:rFonts w:hint="eastAsia" w:ascii="仿宋_GB2312" w:hAnsi="仿宋" w:eastAsia="仿宋_GB2312" w:cs="Times New Roman"/>
                <w:b/>
                <w:sz w:val="24"/>
                <w:szCs w:val="22"/>
              </w:rPr>
            </w:pPr>
          </w:p>
          <w:p w14:paraId="705D647B">
            <w:pPr>
              <w:numPr>
                <w:ilvl w:val="0"/>
                <w:numId w:val="0"/>
              </w:numPr>
              <w:rPr>
                <w:rFonts w:hint="eastAsia" w:ascii="仿宋_GB2312" w:hAnsi="仿宋" w:eastAsia="仿宋_GB2312" w:cs="Times New Roman"/>
                <w:b/>
                <w:sz w:val="24"/>
                <w:szCs w:val="22"/>
              </w:rPr>
            </w:pPr>
          </w:p>
          <w:p w14:paraId="1873D483">
            <w:pPr>
              <w:numPr>
                <w:ilvl w:val="0"/>
                <w:numId w:val="0"/>
              </w:numPr>
              <w:rPr>
                <w:rFonts w:hint="eastAsia" w:ascii="仿宋_GB2312" w:hAnsi="仿宋" w:eastAsia="仿宋_GB2312" w:cs="Times New Roman"/>
                <w:b/>
                <w:sz w:val="24"/>
                <w:szCs w:val="22"/>
              </w:rPr>
            </w:pPr>
          </w:p>
          <w:p w14:paraId="6F346A8D">
            <w:pPr>
              <w:numPr>
                <w:ilvl w:val="0"/>
                <w:numId w:val="0"/>
              </w:numPr>
              <w:rPr>
                <w:rFonts w:hint="eastAsia" w:ascii="仿宋_GB2312" w:hAnsi="仿宋" w:eastAsia="仿宋_GB2312" w:cs="Times New Roman"/>
                <w:b/>
                <w:sz w:val="24"/>
                <w:szCs w:val="22"/>
              </w:rPr>
            </w:pPr>
          </w:p>
          <w:p w14:paraId="3967AE78">
            <w:pPr>
              <w:numPr>
                <w:ilvl w:val="0"/>
                <w:numId w:val="0"/>
              </w:numPr>
              <w:rPr>
                <w:rFonts w:hint="eastAsia" w:ascii="仿宋_GB2312" w:hAnsi="仿宋" w:eastAsia="仿宋_GB2312" w:cs="Times New Roman"/>
                <w:b/>
                <w:sz w:val="24"/>
                <w:szCs w:val="22"/>
              </w:rPr>
            </w:pPr>
          </w:p>
          <w:p w14:paraId="64A46A0C">
            <w:pPr>
              <w:numPr>
                <w:ilvl w:val="0"/>
                <w:numId w:val="0"/>
              </w:numPr>
              <w:rPr>
                <w:rFonts w:hint="eastAsia" w:ascii="仿宋_GB2312" w:hAnsi="仿宋" w:eastAsia="仿宋_GB2312" w:cs="Times New Roman"/>
                <w:b/>
                <w:sz w:val="24"/>
                <w:szCs w:val="22"/>
              </w:rPr>
            </w:pPr>
          </w:p>
          <w:p w14:paraId="6637A9CC">
            <w:pPr>
              <w:numPr>
                <w:ilvl w:val="0"/>
                <w:numId w:val="0"/>
              </w:numPr>
              <w:rPr>
                <w:rFonts w:hint="eastAsia" w:ascii="仿宋_GB2312" w:hAnsi="仿宋" w:eastAsia="仿宋_GB2312" w:cs="Times New Roman"/>
                <w:b/>
                <w:sz w:val="24"/>
                <w:szCs w:val="22"/>
              </w:rPr>
            </w:pPr>
          </w:p>
        </w:tc>
      </w:tr>
      <w:tr w14:paraId="05A0B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6" w:hRule="atLeast"/>
        </w:trPr>
        <w:tc>
          <w:tcPr>
            <w:tcW w:w="10305" w:type="dxa"/>
          </w:tcPr>
          <w:p w14:paraId="31E0F140">
            <w:pPr>
              <w:rPr>
                <w:rFonts w:hint="eastAsia" w:ascii="仿宋_GB2312" w:hAnsi="仿宋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</w:rPr>
              <w:t>教材编写进度安排：</w:t>
            </w:r>
          </w:p>
          <w:p w14:paraId="211AE994">
            <w:pPr>
              <w:rPr>
                <w:rFonts w:hint="eastAsia" w:ascii="仿宋_GB2312" w:hAnsi="仿宋" w:eastAsia="仿宋_GB2312"/>
                <w:b/>
                <w:bCs/>
                <w:sz w:val="24"/>
              </w:rPr>
            </w:pPr>
          </w:p>
          <w:p w14:paraId="4C333E4B">
            <w:pPr>
              <w:rPr>
                <w:rFonts w:hint="eastAsia" w:ascii="仿宋_GB2312" w:hAnsi="仿宋" w:eastAsia="仿宋_GB2312"/>
                <w:b/>
                <w:bCs/>
                <w:sz w:val="24"/>
              </w:rPr>
            </w:pPr>
          </w:p>
          <w:p w14:paraId="5E1581C4">
            <w:pPr>
              <w:rPr>
                <w:rFonts w:hint="eastAsia" w:ascii="仿宋_GB2312" w:hAnsi="仿宋" w:eastAsia="仿宋_GB2312"/>
                <w:b/>
                <w:bCs/>
                <w:sz w:val="24"/>
              </w:rPr>
            </w:pPr>
          </w:p>
          <w:p w14:paraId="17AD0BCC">
            <w:pPr>
              <w:rPr>
                <w:rFonts w:hint="eastAsia" w:ascii="仿宋_GB2312" w:hAnsi="仿宋" w:eastAsia="仿宋_GB2312"/>
                <w:b/>
                <w:bCs/>
                <w:sz w:val="24"/>
              </w:rPr>
            </w:pPr>
          </w:p>
          <w:p w14:paraId="4567C133">
            <w:pPr>
              <w:rPr>
                <w:rFonts w:hint="eastAsia" w:ascii="仿宋_GB2312" w:hAnsi="仿宋" w:eastAsia="仿宋_GB2312"/>
                <w:b/>
                <w:bCs/>
                <w:sz w:val="24"/>
              </w:rPr>
            </w:pPr>
          </w:p>
          <w:p w14:paraId="15BC8E06">
            <w:pPr>
              <w:rPr>
                <w:rFonts w:hint="eastAsia" w:ascii="仿宋_GB2312" w:hAnsi="仿宋" w:eastAsia="仿宋_GB2312"/>
                <w:b/>
                <w:bCs/>
                <w:sz w:val="24"/>
              </w:rPr>
            </w:pPr>
          </w:p>
          <w:p w14:paraId="090DCD0C">
            <w:pPr>
              <w:rPr>
                <w:rFonts w:hint="eastAsia" w:ascii="仿宋_GB2312" w:hAnsi="仿宋" w:eastAsia="仿宋_GB2312"/>
                <w:b/>
                <w:bCs/>
                <w:sz w:val="24"/>
              </w:rPr>
            </w:pPr>
          </w:p>
          <w:p w14:paraId="6699C8CB">
            <w:pPr>
              <w:rPr>
                <w:rFonts w:hint="eastAsia" w:ascii="仿宋_GB2312" w:hAnsi="仿宋" w:eastAsia="仿宋_GB2312"/>
                <w:b/>
                <w:bCs/>
                <w:sz w:val="24"/>
              </w:rPr>
            </w:pPr>
          </w:p>
          <w:p w14:paraId="2158D751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8F95061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tbl>
      <w:tblPr>
        <w:tblStyle w:val="7"/>
        <w:tblpPr w:leftFromText="180" w:rightFromText="180" w:vertAnchor="text" w:horzAnchor="page" w:tblpXSpec="center" w:tblpY="84"/>
        <w:tblOverlap w:val="never"/>
        <w:tblW w:w="10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8681"/>
      </w:tblGrid>
      <w:tr w14:paraId="72277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9" w:hRule="atLeast"/>
          <w:jc w:val="center"/>
        </w:trPr>
        <w:tc>
          <w:tcPr>
            <w:tcW w:w="1439" w:type="dxa"/>
            <w:vAlign w:val="center"/>
          </w:tcPr>
          <w:p w14:paraId="2FC1813D"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" w:eastAsia="仿宋_GB2312" w:cs="黑体"/>
                <w:b/>
                <w:bCs/>
                <w:spacing w:val="0"/>
                <w:sz w:val="24"/>
                <w:szCs w:val="22"/>
                <w:lang w:eastAsia="zh-CN"/>
              </w:rPr>
              <w:t>主编及</w:t>
            </w:r>
            <w:r>
              <w:rPr>
                <w:rFonts w:hint="eastAsia" w:ascii="仿宋_GB2312" w:hAnsi="仿宋" w:eastAsia="仿宋_GB2312" w:cs="黑体"/>
                <w:b/>
                <w:bCs/>
                <w:spacing w:val="0"/>
                <w:sz w:val="24"/>
                <w:szCs w:val="22"/>
              </w:rPr>
              <w:t>编写人员政治审查意见</w:t>
            </w:r>
          </w:p>
        </w:tc>
        <w:tc>
          <w:tcPr>
            <w:tcW w:w="8681" w:type="dxa"/>
            <w:vAlign w:val="center"/>
          </w:tcPr>
          <w:p w14:paraId="698F52E0"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pacing w:val="-16"/>
                <w:sz w:val="28"/>
                <w:szCs w:val="28"/>
              </w:rPr>
            </w:pPr>
          </w:p>
          <w:p w14:paraId="617E6EEC"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pacing w:val="-16"/>
                <w:sz w:val="28"/>
                <w:szCs w:val="28"/>
              </w:rPr>
            </w:pPr>
          </w:p>
          <w:p w14:paraId="776FD099"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pacing w:val="-16"/>
                <w:sz w:val="28"/>
                <w:szCs w:val="28"/>
              </w:rPr>
            </w:pPr>
          </w:p>
          <w:p w14:paraId="676BE121"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pacing w:val="-16"/>
                <w:sz w:val="28"/>
                <w:szCs w:val="28"/>
              </w:rPr>
            </w:pPr>
          </w:p>
          <w:p w14:paraId="565FEB35"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pacing w:val="-16"/>
                <w:sz w:val="28"/>
                <w:szCs w:val="28"/>
              </w:rPr>
            </w:pPr>
          </w:p>
          <w:p w14:paraId="6F57FE34"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pacing w:val="-16"/>
                <w:sz w:val="28"/>
                <w:szCs w:val="28"/>
              </w:rPr>
            </w:pPr>
          </w:p>
          <w:p w14:paraId="44DD41BA"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pacing w:val="-16"/>
                <w:sz w:val="28"/>
                <w:szCs w:val="28"/>
              </w:rPr>
            </w:pPr>
          </w:p>
          <w:p w14:paraId="4722EABD"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pacing w:val="-16"/>
                <w:sz w:val="28"/>
                <w:szCs w:val="28"/>
              </w:rPr>
            </w:pPr>
          </w:p>
          <w:p w14:paraId="083C5FDA"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pacing w:val="-16"/>
                <w:sz w:val="28"/>
                <w:szCs w:val="28"/>
              </w:rPr>
            </w:pPr>
          </w:p>
          <w:p w14:paraId="1B616B6C"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pacing w:val="-16"/>
                <w:sz w:val="28"/>
                <w:szCs w:val="28"/>
              </w:rPr>
            </w:pPr>
          </w:p>
          <w:p w14:paraId="5D256759"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pacing w:val="-16"/>
                <w:sz w:val="28"/>
                <w:szCs w:val="28"/>
              </w:rPr>
            </w:pPr>
          </w:p>
          <w:p w14:paraId="4241D8C1"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pacing w:val="-16"/>
                <w:sz w:val="28"/>
                <w:szCs w:val="28"/>
              </w:rPr>
            </w:pPr>
          </w:p>
          <w:p w14:paraId="695EBFF6"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pacing w:val="-16"/>
                <w:sz w:val="28"/>
                <w:szCs w:val="28"/>
              </w:rPr>
            </w:pPr>
          </w:p>
          <w:p w14:paraId="2886C163"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 w:cs="黑体"/>
                <w:b w:val="0"/>
                <w:bCs w:val="0"/>
                <w:spacing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黑体"/>
                <w:b w:val="0"/>
                <w:bCs w:val="0"/>
                <w:spacing w:val="0"/>
                <w:sz w:val="24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 w:cs="黑体"/>
                <w:b w:val="0"/>
                <w:bCs w:val="0"/>
                <w:spacing w:val="0"/>
                <w:sz w:val="24"/>
                <w:szCs w:val="22"/>
              </w:rPr>
              <w:t>学院</w:t>
            </w:r>
            <w:r>
              <w:rPr>
                <w:rFonts w:hint="eastAsia" w:ascii="仿宋_GB2312" w:hAnsi="仿宋" w:eastAsia="仿宋_GB2312" w:cs="黑体"/>
                <w:b w:val="0"/>
                <w:bCs w:val="0"/>
                <w:spacing w:val="0"/>
                <w:sz w:val="24"/>
                <w:szCs w:val="22"/>
                <w:lang w:eastAsia="zh-CN"/>
              </w:rPr>
              <w:t>（部）党组织负责人</w:t>
            </w:r>
            <w:r>
              <w:rPr>
                <w:rFonts w:hint="eastAsia" w:ascii="仿宋_GB2312" w:hAnsi="仿宋" w:eastAsia="仿宋_GB2312" w:cs="黑体"/>
                <w:b w:val="0"/>
                <w:bCs w:val="0"/>
                <w:spacing w:val="0"/>
                <w:sz w:val="24"/>
                <w:szCs w:val="22"/>
              </w:rPr>
              <w:t>签字：</w:t>
            </w:r>
          </w:p>
          <w:p w14:paraId="2D535046"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 w:cs="黑体"/>
                <w:b w:val="0"/>
                <w:bCs w:val="0"/>
                <w:spacing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黑体"/>
                <w:b w:val="0"/>
                <w:bCs w:val="0"/>
                <w:spacing w:val="0"/>
                <w:sz w:val="24"/>
                <w:szCs w:val="22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" w:eastAsia="仿宋_GB2312" w:cs="黑体"/>
                <w:b w:val="0"/>
                <w:bCs w:val="0"/>
                <w:spacing w:val="0"/>
                <w:sz w:val="24"/>
                <w:szCs w:val="22"/>
                <w:lang w:eastAsia="zh-CN"/>
              </w:rPr>
              <w:t>公章：</w:t>
            </w:r>
            <w:r>
              <w:rPr>
                <w:rFonts w:hint="eastAsia" w:ascii="仿宋_GB2312" w:hAnsi="仿宋" w:eastAsia="仿宋_GB2312" w:cs="黑体"/>
                <w:b w:val="0"/>
                <w:bCs w:val="0"/>
                <w:spacing w:val="0"/>
                <w:sz w:val="24"/>
                <w:szCs w:val="22"/>
              </w:rPr>
              <w:t xml:space="preserve">                         </w:t>
            </w:r>
          </w:p>
          <w:p w14:paraId="4C07ABAF"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" w:eastAsia="仿宋_GB2312" w:cs="黑体"/>
                <w:b w:val="0"/>
                <w:bCs w:val="0"/>
                <w:spacing w:val="0"/>
                <w:sz w:val="24"/>
                <w:szCs w:val="22"/>
              </w:rPr>
              <w:t xml:space="preserve">                               年 </w:t>
            </w:r>
            <w:r>
              <w:rPr>
                <w:rFonts w:hint="eastAsia" w:ascii="仿宋_GB2312" w:hAnsi="仿宋" w:eastAsia="仿宋_GB2312" w:cs="黑体"/>
                <w:b w:val="0"/>
                <w:bCs w:val="0"/>
                <w:spacing w:val="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黑体"/>
                <w:b w:val="0"/>
                <w:bCs w:val="0"/>
                <w:spacing w:val="0"/>
                <w:sz w:val="24"/>
                <w:szCs w:val="22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6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黑体"/>
                <w:b w:val="0"/>
                <w:bCs w:val="0"/>
                <w:spacing w:val="0"/>
                <w:sz w:val="24"/>
                <w:szCs w:val="22"/>
              </w:rPr>
              <w:t>日</w:t>
            </w:r>
          </w:p>
        </w:tc>
      </w:tr>
      <w:tr w14:paraId="2F436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1439" w:type="dxa"/>
            <w:vAlign w:val="center"/>
          </w:tcPr>
          <w:p w14:paraId="718EACA2"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 w:cs="黑体"/>
                <w:b/>
                <w:bCs/>
                <w:spacing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黑体"/>
                <w:b/>
                <w:bCs/>
                <w:spacing w:val="0"/>
                <w:sz w:val="24"/>
                <w:szCs w:val="22"/>
              </w:rPr>
              <w:t>申报材料</w:t>
            </w:r>
          </w:p>
          <w:p w14:paraId="1FD3E2BE"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" w:eastAsia="仿宋_GB2312" w:cs="黑体"/>
                <w:b/>
                <w:bCs/>
                <w:spacing w:val="0"/>
                <w:sz w:val="24"/>
                <w:szCs w:val="22"/>
              </w:rPr>
              <w:t>审</w:t>
            </w:r>
            <w:r>
              <w:rPr>
                <w:rFonts w:hint="eastAsia" w:ascii="仿宋_GB2312" w:hAnsi="仿宋" w:eastAsia="仿宋_GB2312" w:cs="黑体"/>
                <w:b/>
                <w:bCs/>
                <w:spacing w:val="0"/>
                <w:sz w:val="24"/>
                <w:szCs w:val="22"/>
                <w:lang w:eastAsia="zh-CN"/>
              </w:rPr>
              <w:t>核</w:t>
            </w:r>
            <w:r>
              <w:rPr>
                <w:rFonts w:hint="eastAsia" w:ascii="仿宋_GB2312" w:hAnsi="仿宋" w:eastAsia="仿宋_GB2312" w:cs="黑体"/>
                <w:b/>
                <w:bCs/>
                <w:spacing w:val="0"/>
                <w:sz w:val="24"/>
                <w:szCs w:val="22"/>
              </w:rPr>
              <w:t>意见</w:t>
            </w:r>
          </w:p>
        </w:tc>
        <w:tc>
          <w:tcPr>
            <w:tcW w:w="8681" w:type="dxa"/>
            <w:vAlign w:val="center"/>
          </w:tcPr>
          <w:p w14:paraId="35943634">
            <w:pPr>
              <w:snapToGrid w:val="0"/>
              <w:spacing w:line="400" w:lineRule="exact"/>
              <w:jc w:val="left"/>
              <w:rPr>
                <w:rFonts w:hint="eastAsia" w:ascii="仿宋_GB2312" w:hAnsi="仿宋" w:eastAsia="仿宋_GB2312" w:cs="黑体"/>
                <w:b/>
                <w:bCs/>
                <w:spacing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6"/>
                <w:sz w:val="28"/>
                <w:szCs w:val="28"/>
              </w:rPr>
              <w:t>（</w:t>
            </w:r>
            <w:r>
              <w:rPr>
                <w:rFonts w:hint="eastAsia" w:ascii="仿宋_GB2312" w:hAnsi="仿宋" w:eastAsia="仿宋_GB2312" w:cs="黑体"/>
                <w:b/>
                <w:bCs/>
                <w:spacing w:val="0"/>
                <w:sz w:val="24"/>
                <w:szCs w:val="22"/>
              </w:rPr>
              <w:t>对应课程是否需要编写新教材或修订教材，主编及编写队伍是否有能力完成教材编写，</w:t>
            </w:r>
            <w:r>
              <w:rPr>
                <w:rFonts w:hint="eastAsia" w:ascii="仿宋_GB2312" w:hAnsi="仿宋" w:eastAsia="仿宋_GB2312" w:cs="黑体"/>
                <w:b/>
                <w:bCs/>
                <w:spacing w:val="0"/>
                <w:sz w:val="24"/>
                <w:szCs w:val="22"/>
                <w:lang w:eastAsia="zh-CN"/>
              </w:rPr>
              <w:t>教材</w:t>
            </w:r>
            <w:r>
              <w:rPr>
                <w:rFonts w:hint="eastAsia" w:ascii="仿宋_GB2312" w:hAnsi="仿宋" w:eastAsia="仿宋_GB2312" w:cs="黑体"/>
                <w:b/>
                <w:bCs/>
                <w:spacing w:val="0"/>
                <w:sz w:val="24"/>
                <w:szCs w:val="22"/>
                <w:lang w:val="en-US" w:eastAsia="zh-CN"/>
              </w:rPr>
              <w:t>政治导向、价值导向是否正确，</w:t>
            </w:r>
            <w:r>
              <w:rPr>
                <w:rFonts w:hint="eastAsia" w:ascii="仿宋_GB2312" w:hAnsi="仿宋" w:eastAsia="仿宋_GB2312" w:cs="黑体"/>
                <w:b/>
                <w:bCs/>
                <w:spacing w:val="0"/>
                <w:sz w:val="24"/>
                <w:szCs w:val="22"/>
              </w:rPr>
              <w:t>教材知识体系是否科学，已联系出版单位的落实情况等）</w:t>
            </w:r>
          </w:p>
          <w:p w14:paraId="02B67055"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pacing w:val="-16"/>
                <w:sz w:val="28"/>
                <w:szCs w:val="28"/>
              </w:rPr>
            </w:pPr>
          </w:p>
          <w:p w14:paraId="62E431AD"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pacing w:val="-16"/>
                <w:sz w:val="28"/>
                <w:szCs w:val="28"/>
              </w:rPr>
            </w:pPr>
          </w:p>
          <w:p w14:paraId="5D935AC5"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pacing w:val="-16"/>
                <w:sz w:val="28"/>
                <w:szCs w:val="28"/>
              </w:rPr>
            </w:pPr>
            <w:bookmarkStart w:id="0" w:name="_GoBack"/>
            <w:bookmarkEnd w:id="0"/>
          </w:p>
          <w:p w14:paraId="35F5308A"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pacing w:val="-16"/>
                <w:sz w:val="28"/>
                <w:szCs w:val="28"/>
              </w:rPr>
            </w:pPr>
          </w:p>
          <w:p w14:paraId="2A9FE564">
            <w:pPr>
              <w:snapToGrid w:val="0"/>
              <w:spacing w:line="400" w:lineRule="exact"/>
              <w:rPr>
                <w:rFonts w:ascii="仿宋_GB2312" w:hAnsi="仿宋_GB2312" w:eastAsia="仿宋_GB2312" w:cs="仿宋_GB2312"/>
                <w:spacing w:val="-16"/>
                <w:sz w:val="28"/>
                <w:szCs w:val="28"/>
              </w:rPr>
            </w:pPr>
          </w:p>
          <w:p w14:paraId="51CD961D">
            <w:pPr>
              <w:snapToGrid w:val="0"/>
              <w:spacing w:line="400" w:lineRule="exact"/>
              <w:rPr>
                <w:rFonts w:ascii="仿宋_GB2312" w:hAnsi="仿宋_GB2312" w:eastAsia="仿宋_GB2312" w:cs="仿宋_GB2312"/>
                <w:spacing w:val="-16"/>
                <w:sz w:val="28"/>
                <w:szCs w:val="28"/>
              </w:rPr>
            </w:pPr>
          </w:p>
          <w:p w14:paraId="77385E1F">
            <w:pPr>
              <w:snapToGrid w:val="0"/>
              <w:spacing w:line="400" w:lineRule="exact"/>
              <w:rPr>
                <w:rFonts w:ascii="仿宋_GB2312" w:hAnsi="仿宋_GB2312" w:eastAsia="仿宋_GB2312" w:cs="仿宋_GB2312"/>
                <w:spacing w:val="-16"/>
                <w:sz w:val="28"/>
                <w:szCs w:val="28"/>
              </w:rPr>
            </w:pPr>
          </w:p>
          <w:p w14:paraId="1D4997B9"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pacing w:val="-16"/>
                <w:sz w:val="28"/>
                <w:szCs w:val="28"/>
              </w:rPr>
            </w:pPr>
          </w:p>
          <w:p w14:paraId="480803E6">
            <w:pPr>
              <w:snapToGrid w:val="0"/>
              <w:spacing w:line="400" w:lineRule="exact"/>
              <w:jc w:val="both"/>
              <w:rPr>
                <w:rFonts w:ascii="仿宋_GB2312" w:hAnsi="仿宋_GB2312" w:eastAsia="仿宋_GB2312" w:cs="仿宋_GB2312"/>
                <w:spacing w:val="-16"/>
                <w:sz w:val="28"/>
                <w:szCs w:val="28"/>
              </w:rPr>
            </w:pPr>
          </w:p>
          <w:p w14:paraId="601BC54F"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pacing w:val="-16"/>
                <w:sz w:val="28"/>
                <w:szCs w:val="28"/>
              </w:rPr>
            </w:pPr>
          </w:p>
          <w:p w14:paraId="22A53760">
            <w:pPr>
              <w:snapToGrid w:val="0"/>
              <w:spacing w:line="400" w:lineRule="exact"/>
              <w:jc w:val="left"/>
              <w:rPr>
                <w:rFonts w:hint="eastAsia" w:ascii="仿宋_GB2312" w:hAnsi="仿宋" w:eastAsia="仿宋_GB2312" w:cs="黑体"/>
                <w:b w:val="0"/>
                <w:bCs w:val="0"/>
                <w:spacing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hAnsi="仿宋" w:eastAsia="仿宋_GB2312" w:cs="黑体"/>
                <w:b w:val="0"/>
                <w:bCs w:val="0"/>
                <w:spacing w:val="0"/>
                <w:sz w:val="24"/>
                <w:szCs w:val="22"/>
                <w:lang w:eastAsia="zh-CN"/>
              </w:rPr>
              <w:t>分</w:t>
            </w:r>
            <w:r>
              <w:rPr>
                <w:rFonts w:hint="eastAsia" w:ascii="仿宋_GB2312" w:hAnsi="仿宋" w:eastAsia="仿宋_GB2312" w:cs="黑体"/>
                <w:b w:val="0"/>
                <w:bCs w:val="0"/>
                <w:spacing w:val="0"/>
                <w:sz w:val="24"/>
                <w:szCs w:val="22"/>
              </w:rPr>
              <w:t>管院长</w:t>
            </w:r>
            <w:r>
              <w:rPr>
                <w:rFonts w:hint="eastAsia" w:ascii="仿宋_GB2312" w:hAnsi="仿宋" w:eastAsia="仿宋_GB2312" w:cs="黑体"/>
                <w:b w:val="0"/>
                <w:bCs w:val="0"/>
                <w:spacing w:val="0"/>
                <w:sz w:val="24"/>
                <w:szCs w:val="22"/>
                <w:lang w:eastAsia="zh-CN"/>
              </w:rPr>
              <w:t>（主任）</w:t>
            </w:r>
            <w:r>
              <w:rPr>
                <w:rFonts w:hint="eastAsia" w:ascii="仿宋_GB2312" w:hAnsi="仿宋" w:eastAsia="仿宋_GB2312" w:cs="黑体"/>
                <w:b w:val="0"/>
                <w:bCs w:val="0"/>
                <w:spacing w:val="0"/>
                <w:sz w:val="24"/>
                <w:szCs w:val="22"/>
              </w:rPr>
              <w:t>签字：</w:t>
            </w:r>
          </w:p>
          <w:p w14:paraId="586ECCB5">
            <w:pPr>
              <w:snapToGrid w:val="0"/>
              <w:spacing w:line="400" w:lineRule="exact"/>
              <w:jc w:val="left"/>
              <w:rPr>
                <w:rFonts w:ascii="仿宋_GB2312" w:hAnsi="仿宋_GB2312" w:eastAsia="仿宋_GB2312" w:cs="仿宋_GB2312"/>
                <w:b w:val="0"/>
                <w:bCs w:val="0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" w:eastAsia="仿宋_GB2312" w:cs="黑体"/>
                <w:b w:val="0"/>
                <w:bCs w:val="0"/>
                <w:spacing w:val="0"/>
                <w:sz w:val="24"/>
                <w:szCs w:val="22"/>
              </w:rPr>
              <w:t xml:space="preserve">         </w:t>
            </w:r>
            <w:r>
              <w:rPr>
                <w:rFonts w:hint="eastAsia" w:ascii="仿宋_GB2312" w:hAnsi="仿宋" w:eastAsia="仿宋_GB2312" w:cs="黑体"/>
                <w:b w:val="0"/>
                <w:bCs w:val="0"/>
                <w:spacing w:val="0"/>
                <w:sz w:val="24"/>
                <w:szCs w:val="22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_GB2312" w:hAnsi="仿宋" w:eastAsia="仿宋_GB2312" w:cs="黑体"/>
                <w:b w:val="0"/>
                <w:bCs w:val="0"/>
                <w:spacing w:val="0"/>
                <w:sz w:val="24"/>
                <w:szCs w:val="22"/>
                <w:lang w:eastAsia="zh-CN"/>
              </w:rPr>
              <w:t>公章：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6"/>
                <w:sz w:val="28"/>
                <w:szCs w:val="28"/>
              </w:rPr>
              <w:t xml:space="preserve"> </w:t>
            </w:r>
          </w:p>
          <w:p w14:paraId="13960ED7"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6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仿宋_GB2312" w:hAnsi="仿宋" w:eastAsia="仿宋_GB2312" w:cs="黑体"/>
                <w:b w:val="0"/>
                <w:bCs w:val="0"/>
                <w:spacing w:val="0"/>
                <w:sz w:val="24"/>
                <w:szCs w:val="22"/>
              </w:rPr>
              <w:t xml:space="preserve">年  </w:t>
            </w:r>
            <w:r>
              <w:rPr>
                <w:rFonts w:hint="eastAsia" w:ascii="仿宋_GB2312" w:hAnsi="仿宋" w:eastAsia="仿宋_GB2312" w:cs="黑体"/>
                <w:b w:val="0"/>
                <w:bCs w:val="0"/>
                <w:spacing w:val="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黑体"/>
                <w:b w:val="0"/>
                <w:bCs w:val="0"/>
                <w:spacing w:val="0"/>
                <w:sz w:val="24"/>
                <w:szCs w:val="22"/>
              </w:rPr>
              <w:t xml:space="preserve">月 </w:t>
            </w:r>
            <w:r>
              <w:rPr>
                <w:rFonts w:hint="eastAsia" w:ascii="仿宋_GB2312" w:hAnsi="仿宋" w:eastAsia="仿宋_GB2312" w:cs="黑体"/>
                <w:b w:val="0"/>
                <w:bCs w:val="0"/>
                <w:spacing w:val="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黑体"/>
                <w:b w:val="0"/>
                <w:bCs w:val="0"/>
                <w:spacing w:val="0"/>
                <w:sz w:val="24"/>
                <w:szCs w:val="22"/>
              </w:rPr>
              <w:t xml:space="preserve"> 日</w:t>
            </w:r>
          </w:p>
        </w:tc>
      </w:tr>
    </w:tbl>
    <w:p w14:paraId="3AB6C4B2">
      <w:pPr>
        <w:pStyle w:val="23"/>
        <w:spacing w:line="240" w:lineRule="atLeast"/>
        <w:ind w:right="607" w:firstLine="0" w:firstLineChars="0"/>
        <w:outlineLvl w:val="0"/>
        <w:rPr>
          <w:rFonts w:ascii="仿宋" w:hAnsi="仿宋" w:eastAsia="仿宋" w:cs="仿宋"/>
          <w:sz w:val="15"/>
          <w:szCs w:val="32"/>
        </w:rPr>
      </w:pPr>
    </w:p>
    <w:sectPr>
      <w:footerReference r:id="rId3" w:type="default"/>
      <w:pgSz w:w="11906" w:h="16838"/>
      <w:pgMar w:top="1701" w:right="1134" w:bottom="1701" w:left="1134" w:header="851" w:footer="850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FB0BC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F3A5AD">
                          <w:pPr>
                            <w:pStyle w:val="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-</w:t>
                          </w:r>
                          <w:r>
                            <w:t xml:space="preserve"> 4 -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F3A5AD">
                    <w:pPr>
                      <w:pStyle w:val="4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-</w:t>
                    </w:r>
                    <w:r>
                      <w:t xml:space="preserve"> 4 -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8016F7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iMTA0ODE4NjE0MGI3NTM1ZDBlMmFmY2UyYTdjYjQifQ=="/>
  </w:docVars>
  <w:rsids>
    <w:rsidRoot w:val="00365508"/>
    <w:rsid w:val="00000731"/>
    <w:rsid w:val="000055BD"/>
    <w:rsid w:val="000077C5"/>
    <w:rsid w:val="00014C8F"/>
    <w:rsid w:val="00014CBD"/>
    <w:rsid w:val="00017108"/>
    <w:rsid w:val="000203A1"/>
    <w:rsid w:val="00020457"/>
    <w:rsid w:val="0002127F"/>
    <w:rsid w:val="00023F3D"/>
    <w:rsid w:val="0002610C"/>
    <w:rsid w:val="000316AB"/>
    <w:rsid w:val="000340B6"/>
    <w:rsid w:val="00044BAE"/>
    <w:rsid w:val="00052F66"/>
    <w:rsid w:val="00056072"/>
    <w:rsid w:val="00065ED0"/>
    <w:rsid w:val="00066E95"/>
    <w:rsid w:val="00072C57"/>
    <w:rsid w:val="000743AF"/>
    <w:rsid w:val="000A3FFE"/>
    <w:rsid w:val="000A4A80"/>
    <w:rsid w:val="000A6CF7"/>
    <w:rsid w:val="000B0EEC"/>
    <w:rsid w:val="000B2FC6"/>
    <w:rsid w:val="000B4B85"/>
    <w:rsid w:val="000B5DEC"/>
    <w:rsid w:val="000D7D50"/>
    <w:rsid w:val="000E01C9"/>
    <w:rsid w:val="000E06A4"/>
    <w:rsid w:val="000E4D7D"/>
    <w:rsid w:val="000F58ED"/>
    <w:rsid w:val="000F7B51"/>
    <w:rsid w:val="00100C88"/>
    <w:rsid w:val="00102678"/>
    <w:rsid w:val="00106B2E"/>
    <w:rsid w:val="001109D8"/>
    <w:rsid w:val="00111E2D"/>
    <w:rsid w:val="00123F29"/>
    <w:rsid w:val="001302D0"/>
    <w:rsid w:val="00133FAC"/>
    <w:rsid w:val="00150B93"/>
    <w:rsid w:val="00162A4A"/>
    <w:rsid w:val="0016367E"/>
    <w:rsid w:val="00164917"/>
    <w:rsid w:val="00165511"/>
    <w:rsid w:val="00167EE3"/>
    <w:rsid w:val="00170087"/>
    <w:rsid w:val="001715A6"/>
    <w:rsid w:val="00171895"/>
    <w:rsid w:val="0017591F"/>
    <w:rsid w:val="00175CA3"/>
    <w:rsid w:val="00184E1D"/>
    <w:rsid w:val="00191967"/>
    <w:rsid w:val="0019220D"/>
    <w:rsid w:val="00194874"/>
    <w:rsid w:val="001A6918"/>
    <w:rsid w:val="001B7940"/>
    <w:rsid w:val="001C0C18"/>
    <w:rsid w:val="001C1EA7"/>
    <w:rsid w:val="001D248E"/>
    <w:rsid w:val="001D5150"/>
    <w:rsid w:val="001D787A"/>
    <w:rsid w:val="001E6C67"/>
    <w:rsid w:val="001F2CC3"/>
    <w:rsid w:val="00200377"/>
    <w:rsid w:val="00207CB0"/>
    <w:rsid w:val="00216C28"/>
    <w:rsid w:val="00217A4E"/>
    <w:rsid w:val="00220BFE"/>
    <w:rsid w:val="00224634"/>
    <w:rsid w:val="00227173"/>
    <w:rsid w:val="00232F8F"/>
    <w:rsid w:val="0024071A"/>
    <w:rsid w:val="00244138"/>
    <w:rsid w:val="00247C1F"/>
    <w:rsid w:val="00250174"/>
    <w:rsid w:val="00251865"/>
    <w:rsid w:val="00251E64"/>
    <w:rsid w:val="002632B0"/>
    <w:rsid w:val="002660CE"/>
    <w:rsid w:val="00274D3A"/>
    <w:rsid w:val="00275F4A"/>
    <w:rsid w:val="0028142C"/>
    <w:rsid w:val="002817CD"/>
    <w:rsid w:val="00282AC9"/>
    <w:rsid w:val="00283B14"/>
    <w:rsid w:val="00292CBE"/>
    <w:rsid w:val="00295660"/>
    <w:rsid w:val="002A0488"/>
    <w:rsid w:val="002A2038"/>
    <w:rsid w:val="002A5AFA"/>
    <w:rsid w:val="002A7F58"/>
    <w:rsid w:val="002B083F"/>
    <w:rsid w:val="002B0C86"/>
    <w:rsid w:val="002C3D07"/>
    <w:rsid w:val="002D6879"/>
    <w:rsid w:val="00301207"/>
    <w:rsid w:val="00306D54"/>
    <w:rsid w:val="00310326"/>
    <w:rsid w:val="00312CBC"/>
    <w:rsid w:val="00313721"/>
    <w:rsid w:val="00321ED9"/>
    <w:rsid w:val="00323920"/>
    <w:rsid w:val="003244C2"/>
    <w:rsid w:val="003256AB"/>
    <w:rsid w:val="00327992"/>
    <w:rsid w:val="00327E3F"/>
    <w:rsid w:val="00327F28"/>
    <w:rsid w:val="003311C7"/>
    <w:rsid w:val="00331A0A"/>
    <w:rsid w:val="003333FF"/>
    <w:rsid w:val="00342261"/>
    <w:rsid w:val="00342637"/>
    <w:rsid w:val="00345D9C"/>
    <w:rsid w:val="003505F9"/>
    <w:rsid w:val="003532FF"/>
    <w:rsid w:val="00355108"/>
    <w:rsid w:val="00355C3B"/>
    <w:rsid w:val="003571DD"/>
    <w:rsid w:val="00360719"/>
    <w:rsid w:val="00365508"/>
    <w:rsid w:val="003711C5"/>
    <w:rsid w:val="00372316"/>
    <w:rsid w:val="00372421"/>
    <w:rsid w:val="0037598D"/>
    <w:rsid w:val="0037748E"/>
    <w:rsid w:val="00377AD0"/>
    <w:rsid w:val="00385F2C"/>
    <w:rsid w:val="00387F12"/>
    <w:rsid w:val="00392287"/>
    <w:rsid w:val="00394244"/>
    <w:rsid w:val="003960C0"/>
    <w:rsid w:val="003A0E8C"/>
    <w:rsid w:val="003A2D29"/>
    <w:rsid w:val="003A4345"/>
    <w:rsid w:val="003A60E0"/>
    <w:rsid w:val="003B245B"/>
    <w:rsid w:val="003B5A4D"/>
    <w:rsid w:val="003B692B"/>
    <w:rsid w:val="003D573A"/>
    <w:rsid w:val="003E018D"/>
    <w:rsid w:val="003E44B9"/>
    <w:rsid w:val="003F3E46"/>
    <w:rsid w:val="003F4143"/>
    <w:rsid w:val="0040640A"/>
    <w:rsid w:val="00412858"/>
    <w:rsid w:val="004141E2"/>
    <w:rsid w:val="00421074"/>
    <w:rsid w:val="00421A53"/>
    <w:rsid w:val="004230E7"/>
    <w:rsid w:val="00430BBB"/>
    <w:rsid w:val="00437899"/>
    <w:rsid w:val="00444B5C"/>
    <w:rsid w:val="00451216"/>
    <w:rsid w:val="00466EE6"/>
    <w:rsid w:val="004673D3"/>
    <w:rsid w:val="00472600"/>
    <w:rsid w:val="00474764"/>
    <w:rsid w:val="00475A9D"/>
    <w:rsid w:val="004936F0"/>
    <w:rsid w:val="00493828"/>
    <w:rsid w:val="004A48B4"/>
    <w:rsid w:val="004A664F"/>
    <w:rsid w:val="004B36FA"/>
    <w:rsid w:val="004B40B8"/>
    <w:rsid w:val="004B4835"/>
    <w:rsid w:val="004B4B70"/>
    <w:rsid w:val="004B7A5C"/>
    <w:rsid w:val="004C220F"/>
    <w:rsid w:val="004E0044"/>
    <w:rsid w:val="004E5EC9"/>
    <w:rsid w:val="004F0237"/>
    <w:rsid w:val="004F1E8D"/>
    <w:rsid w:val="004F2E98"/>
    <w:rsid w:val="004F3A99"/>
    <w:rsid w:val="004F7C9F"/>
    <w:rsid w:val="005025C4"/>
    <w:rsid w:val="005125C9"/>
    <w:rsid w:val="00512747"/>
    <w:rsid w:val="005208EC"/>
    <w:rsid w:val="00522958"/>
    <w:rsid w:val="005256F2"/>
    <w:rsid w:val="005271ED"/>
    <w:rsid w:val="00530C45"/>
    <w:rsid w:val="00532DB7"/>
    <w:rsid w:val="00537299"/>
    <w:rsid w:val="00537684"/>
    <w:rsid w:val="00542556"/>
    <w:rsid w:val="00543498"/>
    <w:rsid w:val="00544A80"/>
    <w:rsid w:val="00544FEF"/>
    <w:rsid w:val="0055027B"/>
    <w:rsid w:val="00552F37"/>
    <w:rsid w:val="00553AEC"/>
    <w:rsid w:val="00553C69"/>
    <w:rsid w:val="0055692C"/>
    <w:rsid w:val="00564E00"/>
    <w:rsid w:val="00571351"/>
    <w:rsid w:val="00571901"/>
    <w:rsid w:val="005735C0"/>
    <w:rsid w:val="005854B0"/>
    <w:rsid w:val="00587EDA"/>
    <w:rsid w:val="005906F0"/>
    <w:rsid w:val="00591D66"/>
    <w:rsid w:val="00596B5A"/>
    <w:rsid w:val="005A2E53"/>
    <w:rsid w:val="005B3C09"/>
    <w:rsid w:val="005B5435"/>
    <w:rsid w:val="005C4ABC"/>
    <w:rsid w:val="005C5EBA"/>
    <w:rsid w:val="005D369F"/>
    <w:rsid w:val="005D7E15"/>
    <w:rsid w:val="005E2E69"/>
    <w:rsid w:val="005E3094"/>
    <w:rsid w:val="005E4CE2"/>
    <w:rsid w:val="005F431A"/>
    <w:rsid w:val="00602435"/>
    <w:rsid w:val="00604D90"/>
    <w:rsid w:val="0061015D"/>
    <w:rsid w:val="0061419E"/>
    <w:rsid w:val="0062114D"/>
    <w:rsid w:val="0062124B"/>
    <w:rsid w:val="00624A2D"/>
    <w:rsid w:val="00651104"/>
    <w:rsid w:val="00652D54"/>
    <w:rsid w:val="00660826"/>
    <w:rsid w:val="00663A3D"/>
    <w:rsid w:val="006646BA"/>
    <w:rsid w:val="00670201"/>
    <w:rsid w:val="00685733"/>
    <w:rsid w:val="00687CC1"/>
    <w:rsid w:val="00690101"/>
    <w:rsid w:val="00695CF3"/>
    <w:rsid w:val="006B0DFA"/>
    <w:rsid w:val="006B1134"/>
    <w:rsid w:val="006B3B6E"/>
    <w:rsid w:val="006C62B9"/>
    <w:rsid w:val="006D0564"/>
    <w:rsid w:val="006D2A8A"/>
    <w:rsid w:val="006E2FAE"/>
    <w:rsid w:val="006E5EE0"/>
    <w:rsid w:val="006F2C2D"/>
    <w:rsid w:val="006F6AAD"/>
    <w:rsid w:val="00700F1B"/>
    <w:rsid w:val="00702FA7"/>
    <w:rsid w:val="00712348"/>
    <w:rsid w:val="00717CA5"/>
    <w:rsid w:val="00723B6C"/>
    <w:rsid w:val="00724FCD"/>
    <w:rsid w:val="007259D4"/>
    <w:rsid w:val="00744A5E"/>
    <w:rsid w:val="00753510"/>
    <w:rsid w:val="00775923"/>
    <w:rsid w:val="00775CEB"/>
    <w:rsid w:val="00782976"/>
    <w:rsid w:val="0079474A"/>
    <w:rsid w:val="007A2B4B"/>
    <w:rsid w:val="007A7B6A"/>
    <w:rsid w:val="007B6886"/>
    <w:rsid w:val="007C1BA9"/>
    <w:rsid w:val="007C3875"/>
    <w:rsid w:val="007D3DD7"/>
    <w:rsid w:val="007E15B7"/>
    <w:rsid w:val="0080233E"/>
    <w:rsid w:val="00807FBB"/>
    <w:rsid w:val="008170C5"/>
    <w:rsid w:val="008219EB"/>
    <w:rsid w:val="00823B52"/>
    <w:rsid w:val="00831868"/>
    <w:rsid w:val="00832C6D"/>
    <w:rsid w:val="008354BB"/>
    <w:rsid w:val="00836548"/>
    <w:rsid w:val="00836653"/>
    <w:rsid w:val="0084535C"/>
    <w:rsid w:val="00845993"/>
    <w:rsid w:val="00850147"/>
    <w:rsid w:val="00852706"/>
    <w:rsid w:val="00856E96"/>
    <w:rsid w:val="0086316D"/>
    <w:rsid w:val="0086355C"/>
    <w:rsid w:val="008731CF"/>
    <w:rsid w:val="008828B8"/>
    <w:rsid w:val="00882CE5"/>
    <w:rsid w:val="00885E1D"/>
    <w:rsid w:val="00886E3F"/>
    <w:rsid w:val="008871BB"/>
    <w:rsid w:val="00893B4C"/>
    <w:rsid w:val="00896B7D"/>
    <w:rsid w:val="008B2084"/>
    <w:rsid w:val="008B23DC"/>
    <w:rsid w:val="008B44F7"/>
    <w:rsid w:val="008B5B27"/>
    <w:rsid w:val="008B6E4F"/>
    <w:rsid w:val="008C2F9B"/>
    <w:rsid w:val="008C324F"/>
    <w:rsid w:val="008D6587"/>
    <w:rsid w:val="008E3D08"/>
    <w:rsid w:val="008E406F"/>
    <w:rsid w:val="008F1DBF"/>
    <w:rsid w:val="009176E7"/>
    <w:rsid w:val="0092356D"/>
    <w:rsid w:val="00925884"/>
    <w:rsid w:val="00932BC4"/>
    <w:rsid w:val="009357C2"/>
    <w:rsid w:val="00936083"/>
    <w:rsid w:val="00942C67"/>
    <w:rsid w:val="0094426F"/>
    <w:rsid w:val="00944E82"/>
    <w:rsid w:val="00947E66"/>
    <w:rsid w:val="00953467"/>
    <w:rsid w:val="009538E3"/>
    <w:rsid w:val="009545DC"/>
    <w:rsid w:val="0095524C"/>
    <w:rsid w:val="009606CB"/>
    <w:rsid w:val="009667A2"/>
    <w:rsid w:val="00967DC6"/>
    <w:rsid w:val="0097133E"/>
    <w:rsid w:val="00974F2A"/>
    <w:rsid w:val="00977F72"/>
    <w:rsid w:val="00981578"/>
    <w:rsid w:val="00985B4E"/>
    <w:rsid w:val="00992A87"/>
    <w:rsid w:val="00992FCC"/>
    <w:rsid w:val="009B1B6E"/>
    <w:rsid w:val="009C379B"/>
    <w:rsid w:val="009C505F"/>
    <w:rsid w:val="009C680A"/>
    <w:rsid w:val="009D46A3"/>
    <w:rsid w:val="009E45F5"/>
    <w:rsid w:val="009F5A41"/>
    <w:rsid w:val="00A05965"/>
    <w:rsid w:val="00A204BB"/>
    <w:rsid w:val="00A2567F"/>
    <w:rsid w:val="00A43B96"/>
    <w:rsid w:val="00A51997"/>
    <w:rsid w:val="00A52EED"/>
    <w:rsid w:val="00A553FF"/>
    <w:rsid w:val="00A60AFC"/>
    <w:rsid w:val="00A65915"/>
    <w:rsid w:val="00A66AF9"/>
    <w:rsid w:val="00A73470"/>
    <w:rsid w:val="00A75890"/>
    <w:rsid w:val="00A768B3"/>
    <w:rsid w:val="00A77A4F"/>
    <w:rsid w:val="00A834EB"/>
    <w:rsid w:val="00A8369E"/>
    <w:rsid w:val="00A869F5"/>
    <w:rsid w:val="00A93162"/>
    <w:rsid w:val="00AA0D52"/>
    <w:rsid w:val="00AB2EBC"/>
    <w:rsid w:val="00AB3E5D"/>
    <w:rsid w:val="00AC189D"/>
    <w:rsid w:val="00AC249B"/>
    <w:rsid w:val="00AC50A8"/>
    <w:rsid w:val="00AD4608"/>
    <w:rsid w:val="00AE125A"/>
    <w:rsid w:val="00AE7EE7"/>
    <w:rsid w:val="00AF28FC"/>
    <w:rsid w:val="00AF5912"/>
    <w:rsid w:val="00B037AC"/>
    <w:rsid w:val="00B075EB"/>
    <w:rsid w:val="00B111C4"/>
    <w:rsid w:val="00B236C8"/>
    <w:rsid w:val="00B25531"/>
    <w:rsid w:val="00B44C8D"/>
    <w:rsid w:val="00B6042A"/>
    <w:rsid w:val="00B66CA2"/>
    <w:rsid w:val="00B671DD"/>
    <w:rsid w:val="00B80801"/>
    <w:rsid w:val="00B83DF5"/>
    <w:rsid w:val="00B95158"/>
    <w:rsid w:val="00B96992"/>
    <w:rsid w:val="00BA42BF"/>
    <w:rsid w:val="00BC0255"/>
    <w:rsid w:val="00BC301B"/>
    <w:rsid w:val="00BC3895"/>
    <w:rsid w:val="00BC5CD4"/>
    <w:rsid w:val="00BD08BD"/>
    <w:rsid w:val="00BD433D"/>
    <w:rsid w:val="00BD5215"/>
    <w:rsid w:val="00BE26FB"/>
    <w:rsid w:val="00BE593E"/>
    <w:rsid w:val="00BF3F57"/>
    <w:rsid w:val="00C008EF"/>
    <w:rsid w:val="00C100FF"/>
    <w:rsid w:val="00C12521"/>
    <w:rsid w:val="00C1252A"/>
    <w:rsid w:val="00C20B21"/>
    <w:rsid w:val="00C21D55"/>
    <w:rsid w:val="00C22F4B"/>
    <w:rsid w:val="00C33DB1"/>
    <w:rsid w:val="00C3421B"/>
    <w:rsid w:val="00C3430C"/>
    <w:rsid w:val="00C4275E"/>
    <w:rsid w:val="00C450D4"/>
    <w:rsid w:val="00C63562"/>
    <w:rsid w:val="00C659EB"/>
    <w:rsid w:val="00C761BA"/>
    <w:rsid w:val="00C768FC"/>
    <w:rsid w:val="00C853F7"/>
    <w:rsid w:val="00C85464"/>
    <w:rsid w:val="00C85BE4"/>
    <w:rsid w:val="00C9032E"/>
    <w:rsid w:val="00C948ED"/>
    <w:rsid w:val="00CA0B37"/>
    <w:rsid w:val="00CA4591"/>
    <w:rsid w:val="00CA5E97"/>
    <w:rsid w:val="00CB4678"/>
    <w:rsid w:val="00CC7F60"/>
    <w:rsid w:val="00CD2A3D"/>
    <w:rsid w:val="00CD4F08"/>
    <w:rsid w:val="00CD7C43"/>
    <w:rsid w:val="00CF2116"/>
    <w:rsid w:val="00CF3DEF"/>
    <w:rsid w:val="00CF577E"/>
    <w:rsid w:val="00CF59BC"/>
    <w:rsid w:val="00CF61B2"/>
    <w:rsid w:val="00D0138F"/>
    <w:rsid w:val="00D03356"/>
    <w:rsid w:val="00D10D4B"/>
    <w:rsid w:val="00D11176"/>
    <w:rsid w:val="00D171FD"/>
    <w:rsid w:val="00D22D2C"/>
    <w:rsid w:val="00D24CC0"/>
    <w:rsid w:val="00D27334"/>
    <w:rsid w:val="00D27A36"/>
    <w:rsid w:val="00D3185E"/>
    <w:rsid w:val="00D3366A"/>
    <w:rsid w:val="00D3724A"/>
    <w:rsid w:val="00D45B7A"/>
    <w:rsid w:val="00D50B73"/>
    <w:rsid w:val="00D52C37"/>
    <w:rsid w:val="00D55778"/>
    <w:rsid w:val="00D60CF4"/>
    <w:rsid w:val="00D66765"/>
    <w:rsid w:val="00D67AE5"/>
    <w:rsid w:val="00D747EE"/>
    <w:rsid w:val="00D82016"/>
    <w:rsid w:val="00D86ADB"/>
    <w:rsid w:val="00D86D79"/>
    <w:rsid w:val="00D90342"/>
    <w:rsid w:val="00D93897"/>
    <w:rsid w:val="00D9497F"/>
    <w:rsid w:val="00DA4B2D"/>
    <w:rsid w:val="00DB1AE5"/>
    <w:rsid w:val="00DC196C"/>
    <w:rsid w:val="00DC6903"/>
    <w:rsid w:val="00DE2A24"/>
    <w:rsid w:val="00DE4B66"/>
    <w:rsid w:val="00DE5D01"/>
    <w:rsid w:val="00DE64D5"/>
    <w:rsid w:val="00DF7B12"/>
    <w:rsid w:val="00E01422"/>
    <w:rsid w:val="00E069F6"/>
    <w:rsid w:val="00E12794"/>
    <w:rsid w:val="00E16DBD"/>
    <w:rsid w:val="00E476A1"/>
    <w:rsid w:val="00E553C4"/>
    <w:rsid w:val="00E643B6"/>
    <w:rsid w:val="00E72ABB"/>
    <w:rsid w:val="00E77705"/>
    <w:rsid w:val="00E83BA2"/>
    <w:rsid w:val="00E847C0"/>
    <w:rsid w:val="00E84E20"/>
    <w:rsid w:val="00E87AD9"/>
    <w:rsid w:val="00E917B1"/>
    <w:rsid w:val="00EA24F0"/>
    <w:rsid w:val="00EB3B76"/>
    <w:rsid w:val="00EC1F2A"/>
    <w:rsid w:val="00ED115C"/>
    <w:rsid w:val="00ED2577"/>
    <w:rsid w:val="00ED5DA0"/>
    <w:rsid w:val="00EE23D8"/>
    <w:rsid w:val="00EE6C10"/>
    <w:rsid w:val="00EE6EA9"/>
    <w:rsid w:val="00EF03AE"/>
    <w:rsid w:val="00EF4253"/>
    <w:rsid w:val="00EF5D77"/>
    <w:rsid w:val="00EF66DC"/>
    <w:rsid w:val="00F002F4"/>
    <w:rsid w:val="00F20A47"/>
    <w:rsid w:val="00F25F6F"/>
    <w:rsid w:val="00F32DED"/>
    <w:rsid w:val="00F339B8"/>
    <w:rsid w:val="00F3626F"/>
    <w:rsid w:val="00F52728"/>
    <w:rsid w:val="00F56069"/>
    <w:rsid w:val="00F564A7"/>
    <w:rsid w:val="00F60E5C"/>
    <w:rsid w:val="00F62FFB"/>
    <w:rsid w:val="00F67E2B"/>
    <w:rsid w:val="00F722AC"/>
    <w:rsid w:val="00F725E9"/>
    <w:rsid w:val="00F776EF"/>
    <w:rsid w:val="00F82E35"/>
    <w:rsid w:val="00F84423"/>
    <w:rsid w:val="00FA1ABF"/>
    <w:rsid w:val="00FA2297"/>
    <w:rsid w:val="00FA4C6C"/>
    <w:rsid w:val="00FA4CCE"/>
    <w:rsid w:val="00FA76C1"/>
    <w:rsid w:val="00FB4824"/>
    <w:rsid w:val="00FB4D42"/>
    <w:rsid w:val="00FB79AB"/>
    <w:rsid w:val="00FD1B4F"/>
    <w:rsid w:val="00FD1CE1"/>
    <w:rsid w:val="00FE18B8"/>
    <w:rsid w:val="00FE6DAF"/>
    <w:rsid w:val="00FF051F"/>
    <w:rsid w:val="00FF127E"/>
    <w:rsid w:val="00FF1EDE"/>
    <w:rsid w:val="01EE7F5B"/>
    <w:rsid w:val="02C447BE"/>
    <w:rsid w:val="03377773"/>
    <w:rsid w:val="03557C38"/>
    <w:rsid w:val="037800D1"/>
    <w:rsid w:val="04664A43"/>
    <w:rsid w:val="04E25E02"/>
    <w:rsid w:val="05137FF0"/>
    <w:rsid w:val="0541138F"/>
    <w:rsid w:val="05B74771"/>
    <w:rsid w:val="05FF587E"/>
    <w:rsid w:val="07EC690F"/>
    <w:rsid w:val="08E371B3"/>
    <w:rsid w:val="091C5BAC"/>
    <w:rsid w:val="09302865"/>
    <w:rsid w:val="09712132"/>
    <w:rsid w:val="0A644AE5"/>
    <w:rsid w:val="0AEE2D00"/>
    <w:rsid w:val="0B493D92"/>
    <w:rsid w:val="0B796B68"/>
    <w:rsid w:val="0BAE0408"/>
    <w:rsid w:val="0BF644DF"/>
    <w:rsid w:val="0CB168F8"/>
    <w:rsid w:val="0CE24B4F"/>
    <w:rsid w:val="0DDF2347"/>
    <w:rsid w:val="105B0F15"/>
    <w:rsid w:val="109A342D"/>
    <w:rsid w:val="10B62F59"/>
    <w:rsid w:val="10D17073"/>
    <w:rsid w:val="11232A6D"/>
    <w:rsid w:val="11702489"/>
    <w:rsid w:val="1197283E"/>
    <w:rsid w:val="11A45024"/>
    <w:rsid w:val="11B12727"/>
    <w:rsid w:val="11D30912"/>
    <w:rsid w:val="129A0A45"/>
    <w:rsid w:val="13126B64"/>
    <w:rsid w:val="13875098"/>
    <w:rsid w:val="1633335A"/>
    <w:rsid w:val="1647557D"/>
    <w:rsid w:val="166E1D2E"/>
    <w:rsid w:val="16E05AF4"/>
    <w:rsid w:val="170148CE"/>
    <w:rsid w:val="1738494C"/>
    <w:rsid w:val="181B7017"/>
    <w:rsid w:val="18356139"/>
    <w:rsid w:val="18727E10"/>
    <w:rsid w:val="1A9D791A"/>
    <w:rsid w:val="1DDF068E"/>
    <w:rsid w:val="1F474E58"/>
    <w:rsid w:val="1F792DAF"/>
    <w:rsid w:val="1F8C5490"/>
    <w:rsid w:val="209B3D34"/>
    <w:rsid w:val="20C274CD"/>
    <w:rsid w:val="20EC5BC7"/>
    <w:rsid w:val="21E812B0"/>
    <w:rsid w:val="22A3374E"/>
    <w:rsid w:val="241129E8"/>
    <w:rsid w:val="24186F84"/>
    <w:rsid w:val="241E1D9C"/>
    <w:rsid w:val="26537A0B"/>
    <w:rsid w:val="26804A23"/>
    <w:rsid w:val="26A12E5D"/>
    <w:rsid w:val="270D1B20"/>
    <w:rsid w:val="27277595"/>
    <w:rsid w:val="27CE415D"/>
    <w:rsid w:val="28D4757E"/>
    <w:rsid w:val="290476FC"/>
    <w:rsid w:val="296403A4"/>
    <w:rsid w:val="296F0D7F"/>
    <w:rsid w:val="29744E8B"/>
    <w:rsid w:val="29CB3F18"/>
    <w:rsid w:val="2A426CFB"/>
    <w:rsid w:val="2A91470F"/>
    <w:rsid w:val="2B595843"/>
    <w:rsid w:val="2C2A7966"/>
    <w:rsid w:val="2CB61DD4"/>
    <w:rsid w:val="2D1055FB"/>
    <w:rsid w:val="2ED05876"/>
    <w:rsid w:val="2FC00EC0"/>
    <w:rsid w:val="2FCF07C9"/>
    <w:rsid w:val="2FFA3EFD"/>
    <w:rsid w:val="303C59A3"/>
    <w:rsid w:val="30A61108"/>
    <w:rsid w:val="31FA2760"/>
    <w:rsid w:val="31FB3AF8"/>
    <w:rsid w:val="32602659"/>
    <w:rsid w:val="3344691C"/>
    <w:rsid w:val="33F8617C"/>
    <w:rsid w:val="34550E40"/>
    <w:rsid w:val="357329F8"/>
    <w:rsid w:val="37C53C95"/>
    <w:rsid w:val="37EE428E"/>
    <w:rsid w:val="39365F64"/>
    <w:rsid w:val="39834CDA"/>
    <w:rsid w:val="39AD2B6A"/>
    <w:rsid w:val="3A92149B"/>
    <w:rsid w:val="3C18553D"/>
    <w:rsid w:val="3CBE13EB"/>
    <w:rsid w:val="3CCC05DD"/>
    <w:rsid w:val="3CEA49B9"/>
    <w:rsid w:val="3CF57DE0"/>
    <w:rsid w:val="3DDE0D94"/>
    <w:rsid w:val="3E574DB9"/>
    <w:rsid w:val="3E733CEB"/>
    <w:rsid w:val="3F0045B9"/>
    <w:rsid w:val="3F074F48"/>
    <w:rsid w:val="3F1B77C6"/>
    <w:rsid w:val="3FCA5F8C"/>
    <w:rsid w:val="3FD23B2E"/>
    <w:rsid w:val="403C500E"/>
    <w:rsid w:val="40BD6870"/>
    <w:rsid w:val="411111AC"/>
    <w:rsid w:val="436A67A8"/>
    <w:rsid w:val="43966372"/>
    <w:rsid w:val="44530F9A"/>
    <w:rsid w:val="44B16E94"/>
    <w:rsid w:val="44F81B76"/>
    <w:rsid w:val="46494208"/>
    <w:rsid w:val="46550474"/>
    <w:rsid w:val="46D71FE6"/>
    <w:rsid w:val="46E03D32"/>
    <w:rsid w:val="47026CDD"/>
    <w:rsid w:val="476E1B9D"/>
    <w:rsid w:val="49230E06"/>
    <w:rsid w:val="493C241A"/>
    <w:rsid w:val="495D16BB"/>
    <w:rsid w:val="498A7DC0"/>
    <w:rsid w:val="49F42A76"/>
    <w:rsid w:val="4A0E53CD"/>
    <w:rsid w:val="4A857E4F"/>
    <w:rsid w:val="4B21201D"/>
    <w:rsid w:val="4B6603A8"/>
    <w:rsid w:val="4B7920CA"/>
    <w:rsid w:val="4B9C55AC"/>
    <w:rsid w:val="4BD91D7E"/>
    <w:rsid w:val="4C9034BC"/>
    <w:rsid w:val="4CE65A0C"/>
    <w:rsid w:val="4D5C4564"/>
    <w:rsid w:val="4D8F10CB"/>
    <w:rsid w:val="4E571C5E"/>
    <w:rsid w:val="4E875F91"/>
    <w:rsid w:val="4F113670"/>
    <w:rsid w:val="4F2D730D"/>
    <w:rsid w:val="4F422309"/>
    <w:rsid w:val="509231E1"/>
    <w:rsid w:val="50AE2EE1"/>
    <w:rsid w:val="52935344"/>
    <w:rsid w:val="52CC061B"/>
    <w:rsid w:val="52CD22E8"/>
    <w:rsid w:val="54FF5B1E"/>
    <w:rsid w:val="55903C89"/>
    <w:rsid w:val="564F59CE"/>
    <w:rsid w:val="56526E6E"/>
    <w:rsid w:val="56A764DD"/>
    <w:rsid w:val="573669A4"/>
    <w:rsid w:val="57383440"/>
    <w:rsid w:val="57CA1FF5"/>
    <w:rsid w:val="58121D5B"/>
    <w:rsid w:val="58E00B19"/>
    <w:rsid w:val="59173074"/>
    <w:rsid w:val="593935FA"/>
    <w:rsid w:val="594F0E53"/>
    <w:rsid w:val="598320A0"/>
    <w:rsid w:val="59C82F3C"/>
    <w:rsid w:val="59D2663D"/>
    <w:rsid w:val="5A8E55E0"/>
    <w:rsid w:val="5AB74F26"/>
    <w:rsid w:val="5ACD7484"/>
    <w:rsid w:val="5BAB0D9C"/>
    <w:rsid w:val="5BFD6FCE"/>
    <w:rsid w:val="5C031DAA"/>
    <w:rsid w:val="5C8F2233"/>
    <w:rsid w:val="5CBD35D4"/>
    <w:rsid w:val="5CE16EEF"/>
    <w:rsid w:val="5D481CB6"/>
    <w:rsid w:val="5DDD3301"/>
    <w:rsid w:val="5DDF5819"/>
    <w:rsid w:val="5E162F9C"/>
    <w:rsid w:val="5EB452FF"/>
    <w:rsid w:val="5F84709C"/>
    <w:rsid w:val="5FAD4944"/>
    <w:rsid w:val="60335DCE"/>
    <w:rsid w:val="60D740CD"/>
    <w:rsid w:val="617F7A0E"/>
    <w:rsid w:val="6188757B"/>
    <w:rsid w:val="6331083C"/>
    <w:rsid w:val="647C0BC6"/>
    <w:rsid w:val="65D96135"/>
    <w:rsid w:val="667E4DB2"/>
    <w:rsid w:val="66E520A5"/>
    <w:rsid w:val="67207DD7"/>
    <w:rsid w:val="675C2730"/>
    <w:rsid w:val="68AF4FD2"/>
    <w:rsid w:val="694E1AF6"/>
    <w:rsid w:val="6A106302"/>
    <w:rsid w:val="6AC145ED"/>
    <w:rsid w:val="6AF927DA"/>
    <w:rsid w:val="6B2A0084"/>
    <w:rsid w:val="6C371368"/>
    <w:rsid w:val="6C6C4AED"/>
    <w:rsid w:val="6C6D7E09"/>
    <w:rsid w:val="6C9B1436"/>
    <w:rsid w:val="6CEE62D0"/>
    <w:rsid w:val="6D3F4CEF"/>
    <w:rsid w:val="6D3F4F65"/>
    <w:rsid w:val="6E4C155D"/>
    <w:rsid w:val="6E7A0835"/>
    <w:rsid w:val="6E842E58"/>
    <w:rsid w:val="6F084A15"/>
    <w:rsid w:val="6F0B413C"/>
    <w:rsid w:val="6FB2689C"/>
    <w:rsid w:val="703F6A1A"/>
    <w:rsid w:val="706905F8"/>
    <w:rsid w:val="708B6193"/>
    <w:rsid w:val="70D8347B"/>
    <w:rsid w:val="70FC656D"/>
    <w:rsid w:val="716F13A8"/>
    <w:rsid w:val="71834994"/>
    <w:rsid w:val="71A95A48"/>
    <w:rsid w:val="71EC7299"/>
    <w:rsid w:val="723F1293"/>
    <w:rsid w:val="735B0521"/>
    <w:rsid w:val="75483B29"/>
    <w:rsid w:val="75BD24A5"/>
    <w:rsid w:val="77857DC1"/>
    <w:rsid w:val="779B5D36"/>
    <w:rsid w:val="78061D58"/>
    <w:rsid w:val="786C0B94"/>
    <w:rsid w:val="786D3CA8"/>
    <w:rsid w:val="7A76741E"/>
    <w:rsid w:val="7A7C6425"/>
    <w:rsid w:val="7B5D3B0D"/>
    <w:rsid w:val="7C22498C"/>
    <w:rsid w:val="7C514809"/>
    <w:rsid w:val="7CA56D09"/>
    <w:rsid w:val="7DEE2480"/>
    <w:rsid w:val="7EC926BD"/>
    <w:rsid w:val="7EED15FF"/>
    <w:rsid w:val="7F8D3548"/>
    <w:rsid w:val="7FFC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2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nhideWhenUsed/>
    <w:qFormat/>
    <w:uiPriority w:val="99"/>
  </w:style>
  <w:style w:type="character" w:styleId="11">
    <w:name w:val="Hyperlink"/>
    <w:basedOn w:val="9"/>
    <w:unhideWhenUsed/>
    <w:qFormat/>
    <w:uiPriority w:val="99"/>
    <w:rPr>
      <w:color w:val="0563C1"/>
      <w:u w:val="single"/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customStyle="1" w:styleId="13">
    <w:name w:val="列表段落1"/>
    <w:basedOn w:val="1"/>
    <w:qFormat/>
    <w:uiPriority w:val="34"/>
    <w:pPr>
      <w:ind w:firstLine="420" w:firstLineChars="200"/>
    </w:pPr>
  </w:style>
  <w:style w:type="paragraph" w:customStyle="1" w:styleId="14">
    <w:name w:val="z-窗体顶端1"/>
    <w:basedOn w:val="1"/>
    <w:next w:val="1"/>
    <w:link w:val="21"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customStyle="1" w:styleId="15">
    <w:name w:val="z-窗体底端1"/>
    <w:basedOn w:val="1"/>
    <w:next w:val="1"/>
    <w:link w:val="22"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customStyle="1" w:styleId="16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7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8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9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20">
    <w:name w:val="other1"/>
    <w:basedOn w:val="9"/>
    <w:qFormat/>
    <w:uiPriority w:val="0"/>
    <w:rPr>
      <w:color w:val="999999"/>
      <w:sz w:val="18"/>
      <w:szCs w:val="18"/>
    </w:rPr>
  </w:style>
  <w:style w:type="character" w:customStyle="1" w:styleId="21">
    <w:name w:val="z-窗体顶端 Char"/>
    <w:basedOn w:val="9"/>
    <w:link w:val="14"/>
    <w:semiHidden/>
    <w:qFormat/>
    <w:uiPriority w:val="99"/>
    <w:rPr>
      <w:rFonts w:ascii="Arial" w:hAnsi="Arial" w:cs="Arial"/>
      <w:vanish/>
      <w:sz w:val="16"/>
      <w:szCs w:val="16"/>
    </w:rPr>
  </w:style>
  <w:style w:type="character" w:customStyle="1" w:styleId="22">
    <w:name w:val="z-窗体底端 Char"/>
    <w:basedOn w:val="9"/>
    <w:link w:val="15"/>
    <w:qFormat/>
    <w:uiPriority w:val="99"/>
    <w:rPr>
      <w:rFonts w:ascii="Arial" w:hAnsi="Arial" w:cs="Arial"/>
      <w:vanish/>
      <w:sz w:val="16"/>
      <w:szCs w:val="16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  <w:style w:type="character" w:customStyle="1" w:styleId="24">
    <w:name w:val="批注文字 Char"/>
    <w:basedOn w:val="9"/>
    <w:link w:val="2"/>
    <w:semiHidden/>
    <w:qFormat/>
    <w:uiPriority w:val="99"/>
    <w:rPr>
      <w:rFonts w:ascii="Calibri" w:hAnsi="Calibri" w:cs="黑体"/>
      <w:kern w:val="2"/>
      <w:sz w:val="21"/>
      <w:szCs w:val="22"/>
    </w:rPr>
  </w:style>
  <w:style w:type="character" w:customStyle="1" w:styleId="25">
    <w:name w:val="批注主题 Char"/>
    <w:basedOn w:val="24"/>
    <w:link w:val="6"/>
    <w:semiHidden/>
    <w:qFormat/>
    <w:uiPriority w:val="99"/>
    <w:rPr>
      <w:rFonts w:ascii="Calibri" w:hAnsi="Calibri" w:cs="黑体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041737-E46A-4BD2-B073-DF9EE88315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673</Words>
  <Characters>678</Characters>
  <Lines>9</Lines>
  <Paragraphs>2</Paragraphs>
  <TotalTime>11</TotalTime>
  <ScaleCrop>false</ScaleCrop>
  <LinksUpToDate>false</LinksUpToDate>
  <CharactersWithSpaces>1293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2025-03-18T00:25:00Z</dcterms:created>
  <dc:creator>舒馨月</dc:creator>
  <cp:lastModifiedBy>karina</cp:lastModifiedBy>
  <cp:lastPrinted>2022-06-30T08:03:00Z</cp:lastPrinted>
  <dcterms:modified xsi:type="dcterms:W3CDTF">2025-04-03T05:58:35Z</dcterms:modified>
  <dc:title>2020年职业教育国家级优秀教材奖推荐书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24F11E37749248E3BBABDF93FED0E7B7</vt:lpwstr>
  </property>
  <property fmtid="{D5CDD505-2E9C-101B-9397-08002B2CF9AE}" pid="4" name="KSOTemplateDocerSaveRecord">
    <vt:lpwstr>eyJoZGlkIjoiOWJiMTA0ODE4NjE0MGI3NTM1ZDBlMmFmY2UyYTdjYjQiLCJ1c2VySWQiOiIyNTMwNTAzOTUifQ==</vt:lpwstr>
  </property>
</Properties>
</file>